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66D446" w14:textId="284E77CF" w:rsidR="00FC43A1" w:rsidRPr="00713AF9" w:rsidRDefault="00302E37" w:rsidP="00E11BC1">
      <w:pPr>
        <w:spacing w:line="276" w:lineRule="auto"/>
        <w:rPr>
          <w:rFonts w:ascii="Aptos" w:hAnsi="Aptos" w:cstheme="majorHAnsi"/>
          <w:b/>
          <w:sz w:val="24"/>
          <w:szCs w:val="24"/>
        </w:rPr>
      </w:pPr>
      <w:r>
        <w:rPr>
          <w:rFonts w:ascii="Aptos" w:hAnsi="Aptos" w:cstheme="majorHAnsi"/>
          <w:b/>
          <w:sz w:val="24"/>
          <w:szCs w:val="24"/>
        </w:rPr>
        <w:t>Nr postępowania</w:t>
      </w:r>
      <w:r w:rsidR="00FC43A1" w:rsidRPr="00713AF9">
        <w:rPr>
          <w:rFonts w:ascii="Aptos" w:hAnsi="Aptos" w:cstheme="majorHAnsi"/>
          <w:b/>
          <w:sz w:val="24"/>
          <w:szCs w:val="24"/>
        </w:rPr>
        <w:t>:</w:t>
      </w:r>
      <w:r w:rsidR="00BC5502" w:rsidRPr="00713AF9">
        <w:rPr>
          <w:rFonts w:ascii="Aptos" w:hAnsi="Aptos" w:cstheme="majorHAnsi"/>
          <w:b/>
          <w:sz w:val="24"/>
          <w:szCs w:val="24"/>
        </w:rPr>
        <w:t xml:space="preserve"> GP</w:t>
      </w:r>
      <w:r w:rsidR="00A55E2F">
        <w:rPr>
          <w:rFonts w:ascii="Aptos" w:hAnsi="Aptos" w:cstheme="majorHAnsi"/>
          <w:b/>
          <w:sz w:val="24"/>
          <w:szCs w:val="24"/>
        </w:rPr>
        <w:t>.27</w:t>
      </w:r>
      <w:r w:rsidR="002C7C68" w:rsidRPr="00713AF9">
        <w:rPr>
          <w:rFonts w:ascii="Aptos" w:hAnsi="Aptos" w:cstheme="majorHAnsi"/>
          <w:b/>
          <w:sz w:val="24"/>
          <w:szCs w:val="24"/>
        </w:rPr>
        <w:t>1.</w:t>
      </w:r>
      <w:r w:rsidR="00E31741">
        <w:rPr>
          <w:rFonts w:ascii="Aptos" w:hAnsi="Aptos" w:cstheme="majorHAnsi"/>
          <w:b/>
          <w:sz w:val="24"/>
          <w:szCs w:val="24"/>
        </w:rPr>
        <w:t>1</w:t>
      </w:r>
      <w:r w:rsidR="002C7C68" w:rsidRPr="00713AF9">
        <w:rPr>
          <w:rFonts w:ascii="Aptos" w:hAnsi="Aptos" w:cstheme="majorHAnsi"/>
          <w:b/>
          <w:sz w:val="24"/>
          <w:szCs w:val="24"/>
        </w:rPr>
        <w:t>.202</w:t>
      </w:r>
      <w:r w:rsidR="00E31741">
        <w:rPr>
          <w:rFonts w:ascii="Aptos" w:hAnsi="Aptos" w:cstheme="majorHAnsi"/>
          <w:b/>
          <w:sz w:val="24"/>
          <w:szCs w:val="24"/>
        </w:rPr>
        <w:t>6</w:t>
      </w:r>
      <w:r w:rsidR="002C7C68" w:rsidRPr="00713AF9">
        <w:rPr>
          <w:rFonts w:ascii="Aptos" w:hAnsi="Aptos" w:cstheme="majorHAnsi"/>
          <w:b/>
          <w:sz w:val="24"/>
          <w:szCs w:val="24"/>
        </w:rPr>
        <w:t>.</w:t>
      </w:r>
      <w:r w:rsidR="00E31741">
        <w:rPr>
          <w:rFonts w:ascii="Aptos" w:hAnsi="Aptos" w:cstheme="majorHAnsi"/>
          <w:b/>
          <w:sz w:val="24"/>
          <w:szCs w:val="24"/>
        </w:rPr>
        <w:t>MM</w:t>
      </w:r>
    </w:p>
    <w:p w14:paraId="59C1A075" w14:textId="77777777" w:rsidR="00FC43A1" w:rsidRPr="00713AF9" w:rsidRDefault="00FC43A1" w:rsidP="00E11BC1">
      <w:pPr>
        <w:spacing w:line="276" w:lineRule="auto"/>
        <w:jc w:val="center"/>
        <w:rPr>
          <w:rFonts w:ascii="Aptos" w:hAnsi="Aptos" w:cstheme="majorHAnsi"/>
          <w:b/>
          <w:sz w:val="32"/>
          <w:szCs w:val="32"/>
        </w:rPr>
      </w:pPr>
      <w:r w:rsidRPr="00713AF9">
        <w:rPr>
          <w:rFonts w:ascii="Aptos" w:hAnsi="Aptos" w:cstheme="majorHAnsi"/>
          <w:b/>
          <w:sz w:val="32"/>
          <w:szCs w:val="32"/>
        </w:rPr>
        <w:t>Specyfikacja Warunków Zamówienia</w:t>
      </w:r>
    </w:p>
    <w:p w14:paraId="47965072" w14:textId="24E52AD9" w:rsidR="00D57821" w:rsidRPr="00713AF9" w:rsidRDefault="00FC43A1" w:rsidP="00E11BC1">
      <w:pPr>
        <w:spacing w:line="276" w:lineRule="auto"/>
        <w:jc w:val="center"/>
        <w:rPr>
          <w:rFonts w:ascii="Aptos" w:hAnsi="Aptos" w:cstheme="majorHAnsi"/>
          <w:b/>
          <w:sz w:val="24"/>
          <w:szCs w:val="24"/>
        </w:rPr>
      </w:pPr>
      <w:r w:rsidRPr="00713AF9">
        <w:rPr>
          <w:rFonts w:ascii="Aptos" w:hAnsi="Aptos" w:cstheme="majorHAnsi"/>
          <w:b/>
          <w:sz w:val="24"/>
          <w:szCs w:val="24"/>
        </w:rPr>
        <w:t>ZAMAWIAJĄCY</w:t>
      </w:r>
      <w:r w:rsidR="00420837">
        <w:rPr>
          <w:rFonts w:ascii="Aptos" w:hAnsi="Aptos" w:cstheme="majorHAnsi"/>
          <w:b/>
          <w:sz w:val="24"/>
          <w:szCs w:val="24"/>
        </w:rPr>
        <w:t xml:space="preserve">: </w:t>
      </w:r>
      <w:r w:rsidR="00D57821" w:rsidRPr="00713AF9">
        <w:rPr>
          <w:rFonts w:ascii="Aptos" w:hAnsi="Aptos" w:cstheme="majorHAnsi"/>
          <w:b/>
          <w:sz w:val="24"/>
          <w:szCs w:val="24"/>
        </w:rPr>
        <w:t>GMINA KARLINO</w:t>
      </w:r>
    </w:p>
    <w:p w14:paraId="6C990372" w14:textId="77777777" w:rsidR="00D57821" w:rsidRPr="00713AF9" w:rsidRDefault="00D57821" w:rsidP="00E11BC1">
      <w:pPr>
        <w:spacing w:line="276" w:lineRule="auto"/>
        <w:jc w:val="center"/>
        <w:rPr>
          <w:rFonts w:ascii="Aptos" w:hAnsi="Aptos" w:cstheme="majorHAnsi"/>
          <w:sz w:val="24"/>
          <w:szCs w:val="24"/>
        </w:rPr>
      </w:pPr>
      <w:bookmarkStart w:id="0" w:name="_Hlk218851001"/>
      <w:r w:rsidRPr="00713AF9">
        <w:rPr>
          <w:rFonts w:ascii="Aptos" w:hAnsi="Aptos" w:cstheme="majorHAnsi"/>
          <w:sz w:val="24"/>
          <w:szCs w:val="24"/>
        </w:rPr>
        <w:t>78-230 Karlino, Plac Jana Pawła II 6</w:t>
      </w:r>
    </w:p>
    <w:p w14:paraId="45262B0B" w14:textId="785CC80F" w:rsidR="00D57821" w:rsidRPr="00713AF9" w:rsidRDefault="00D57821" w:rsidP="00E11BC1">
      <w:pPr>
        <w:spacing w:line="276" w:lineRule="auto"/>
        <w:jc w:val="center"/>
        <w:rPr>
          <w:rFonts w:ascii="Aptos" w:hAnsi="Aptos" w:cstheme="majorHAnsi"/>
          <w:sz w:val="24"/>
          <w:szCs w:val="24"/>
          <w:lang w:val="en-US"/>
        </w:rPr>
      </w:pPr>
      <w:r w:rsidRPr="00713AF9">
        <w:rPr>
          <w:rFonts w:ascii="Aptos" w:hAnsi="Aptos" w:cstheme="majorHAnsi"/>
          <w:sz w:val="24"/>
          <w:szCs w:val="24"/>
          <w:lang w:val="en-US"/>
        </w:rPr>
        <w:t>NIP</w:t>
      </w:r>
      <w:r w:rsidR="00D4439A">
        <w:rPr>
          <w:rFonts w:ascii="Aptos" w:hAnsi="Aptos" w:cstheme="majorHAnsi"/>
          <w:sz w:val="24"/>
          <w:szCs w:val="24"/>
          <w:lang w:val="en-US"/>
        </w:rPr>
        <w:t>:</w:t>
      </w:r>
      <w:r w:rsidRPr="00713AF9">
        <w:rPr>
          <w:rFonts w:ascii="Aptos" w:hAnsi="Aptos" w:cstheme="majorHAnsi"/>
          <w:sz w:val="24"/>
          <w:szCs w:val="24"/>
          <w:lang w:val="en-US"/>
        </w:rPr>
        <w:t xml:space="preserve"> 6722035436</w:t>
      </w:r>
      <w:bookmarkEnd w:id="0"/>
    </w:p>
    <w:p w14:paraId="644E1DEF" w14:textId="77777777" w:rsidR="00D57821" w:rsidRPr="00713AF9" w:rsidRDefault="00D57821" w:rsidP="00E11BC1">
      <w:pPr>
        <w:spacing w:line="276" w:lineRule="auto"/>
        <w:jc w:val="center"/>
        <w:rPr>
          <w:rFonts w:ascii="Aptos" w:hAnsi="Aptos" w:cstheme="majorHAnsi"/>
          <w:sz w:val="24"/>
          <w:szCs w:val="24"/>
          <w:lang w:val="en-US"/>
        </w:rPr>
      </w:pPr>
      <w:r w:rsidRPr="00713AF9">
        <w:rPr>
          <w:rFonts w:ascii="Aptos" w:hAnsi="Aptos" w:cstheme="majorHAnsi"/>
          <w:sz w:val="24"/>
          <w:szCs w:val="24"/>
          <w:lang w:val="en-US"/>
        </w:rPr>
        <w:t>Tel. 94 311 72 73</w:t>
      </w:r>
    </w:p>
    <w:p w14:paraId="23DF4AF8" w14:textId="77777777" w:rsidR="00D57821" w:rsidRPr="00713AF9" w:rsidRDefault="00D57821" w:rsidP="00E11BC1">
      <w:pPr>
        <w:spacing w:line="276" w:lineRule="auto"/>
        <w:jc w:val="center"/>
        <w:rPr>
          <w:rFonts w:ascii="Aptos" w:hAnsi="Aptos" w:cstheme="majorHAnsi"/>
          <w:sz w:val="24"/>
          <w:szCs w:val="24"/>
          <w:lang w:val="en-US"/>
        </w:rPr>
      </w:pPr>
      <w:r w:rsidRPr="00713AF9">
        <w:rPr>
          <w:rFonts w:ascii="Aptos" w:hAnsi="Aptos" w:cstheme="majorHAnsi"/>
          <w:sz w:val="24"/>
          <w:szCs w:val="24"/>
          <w:lang w:val="en-US"/>
        </w:rPr>
        <w:t xml:space="preserve">e-mail: </w:t>
      </w:r>
      <w:hyperlink r:id="rId8" w:history="1">
        <w:r w:rsidR="00204DF1" w:rsidRPr="00713AF9">
          <w:rPr>
            <w:rStyle w:val="Hipercze"/>
            <w:rFonts w:ascii="Aptos" w:hAnsi="Aptos" w:cstheme="majorHAnsi"/>
            <w:sz w:val="24"/>
            <w:szCs w:val="24"/>
            <w:lang w:val="en-US"/>
          </w:rPr>
          <w:t>um@karlino.pl</w:t>
        </w:r>
      </w:hyperlink>
    </w:p>
    <w:p w14:paraId="484BCA36" w14:textId="41F7C577" w:rsidR="00204DF1" w:rsidRPr="00713AF9" w:rsidRDefault="00204DF1" w:rsidP="00E11BC1">
      <w:pPr>
        <w:pStyle w:val="text-center"/>
        <w:spacing w:line="276" w:lineRule="auto"/>
        <w:jc w:val="center"/>
        <w:rPr>
          <w:rFonts w:ascii="Aptos" w:hAnsi="Aptos"/>
        </w:rPr>
      </w:pPr>
      <w:proofErr w:type="spellStart"/>
      <w:r w:rsidRPr="00713AF9">
        <w:rPr>
          <w:rFonts w:ascii="Aptos" w:hAnsi="Aptos"/>
        </w:rPr>
        <w:t>e</w:t>
      </w:r>
      <w:r w:rsidR="00FD014F">
        <w:rPr>
          <w:rFonts w:ascii="Aptos" w:hAnsi="Aptos"/>
        </w:rPr>
        <w:t>D</w:t>
      </w:r>
      <w:r w:rsidRPr="00713AF9">
        <w:rPr>
          <w:rFonts w:ascii="Aptos" w:hAnsi="Aptos"/>
        </w:rPr>
        <w:t>or</w:t>
      </w:r>
      <w:r w:rsidR="00FD014F">
        <w:rPr>
          <w:rFonts w:ascii="Aptos" w:hAnsi="Aptos"/>
        </w:rPr>
        <w:t>ę</w:t>
      </w:r>
      <w:r w:rsidRPr="00713AF9">
        <w:rPr>
          <w:rFonts w:ascii="Aptos" w:hAnsi="Aptos"/>
        </w:rPr>
        <w:t>czenia</w:t>
      </w:r>
      <w:proofErr w:type="spellEnd"/>
      <w:r w:rsidRPr="00713AF9">
        <w:rPr>
          <w:rFonts w:ascii="Aptos" w:hAnsi="Aptos"/>
        </w:rPr>
        <w:t>: AE:PL-26369-24034-EGECA-13</w:t>
      </w:r>
    </w:p>
    <w:p w14:paraId="1E994359" w14:textId="77777777" w:rsidR="006D265C" w:rsidRPr="00713AF9" w:rsidRDefault="006D265C" w:rsidP="00E11BC1">
      <w:pPr>
        <w:pStyle w:val="text-center"/>
        <w:spacing w:line="276" w:lineRule="auto"/>
        <w:jc w:val="both"/>
        <w:rPr>
          <w:rFonts w:ascii="Aptos" w:hAnsi="Aptos" w:cstheme="majorHAnsi"/>
        </w:rPr>
      </w:pPr>
      <w:r w:rsidRPr="00713AF9">
        <w:rPr>
          <w:rFonts w:ascii="Aptos" w:hAnsi="Aptos" w:cstheme="majorHAnsi"/>
          <w:b/>
        </w:rPr>
        <w:t xml:space="preserve">Tryb udzielenia zamówienia: </w:t>
      </w:r>
      <w:r w:rsidRPr="00713AF9">
        <w:rPr>
          <w:rFonts w:ascii="Aptos" w:hAnsi="Aptos" w:cstheme="majorHAnsi"/>
        </w:rPr>
        <w:t>tryb podstawowy (art. 275 pkt 1 ustawy PZP)</w:t>
      </w:r>
    </w:p>
    <w:p w14:paraId="7EFC863E" w14:textId="58C04DBC" w:rsidR="00BC5502" w:rsidRPr="00713AF9" w:rsidRDefault="00BC5502" w:rsidP="00E11BC1">
      <w:pPr>
        <w:tabs>
          <w:tab w:val="left" w:pos="284"/>
        </w:tabs>
        <w:spacing w:line="276" w:lineRule="auto"/>
        <w:jc w:val="both"/>
        <w:rPr>
          <w:rFonts w:ascii="Aptos" w:hAnsi="Aptos" w:cstheme="majorHAnsi"/>
          <w:sz w:val="24"/>
          <w:szCs w:val="24"/>
        </w:rPr>
      </w:pPr>
      <w:r w:rsidRPr="00713AF9">
        <w:rPr>
          <w:rFonts w:ascii="Aptos" w:hAnsi="Aptos" w:cstheme="majorHAnsi"/>
          <w:color w:val="000000"/>
          <w:sz w:val="24"/>
          <w:szCs w:val="24"/>
        </w:rPr>
        <w:t>Zaprasza do złożenia oferty w postępowaniu o udzielenie zamówienia publicznego prowadzonego w trybie podstawowym bez negocjacji o wartości zamówienia nieprzekraczającej progów unijnych o jakich stanowi art. 3 ustawy z 11 września 2019 r. - Prawo zamówień publicznych (Dz. U. z 2024 r. poz. 1320</w:t>
      </w:r>
      <w:r w:rsidR="00264733">
        <w:rPr>
          <w:rFonts w:ascii="Aptos" w:hAnsi="Aptos" w:cstheme="majorHAnsi"/>
          <w:color w:val="000000"/>
          <w:sz w:val="24"/>
          <w:szCs w:val="24"/>
        </w:rPr>
        <w:t xml:space="preserve"> z </w:t>
      </w:r>
      <w:proofErr w:type="spellStart"/>
      <w:r w:rsidR="00264733">
        <w:rPr>
          <w:rFonts w:ascii="Aptos" w:hAnsi="Aptos" w:cstheme="majorHAnsi"/>
          <w:color w:val="000000"/>
          <w:sz w:val="24"/>
          <w:szCs w:val="24"/>
        </w:rPr>
        <w:t>późn</w:t>
      </w:r>
      <w:proofErr w:type="spellEnd"/>
      <w:r w:rsidR="00264733">
        <w:rPr>
          <w:rFonts w:ascii="Aptos" w:hAnsi="Aptos" w:cstheme="majorHAnsi"/>
          <w:color w:val="000000"/>
          <w:sz w:val="24"/>
          <w:szCs w:val="24"/>
        </w:rPr>
        <w:t>. zm.</w:t>
      </w:r>
      <w:r w:rsidRPr="00713AF9">
        <w:rPr>
          <w:rFonts w:ascii="Aptos" w:hAnsi="Aptos" w:cstheme="majorHAnsi"/>
          <w:color w:val="000000"/>
          <w:sz w:val="24"/>
          <w:szCs w:val="24"/>
        </w:rPr>
        <w:t xml:space="preserve">) – dalej </w:t>
      </w:r>
      <w:proofErr w:type="spellStart"/>
      <w:r w:rsidRPr="00713AF9">
        <w:rPr>
          <w:rFonts w:ascii="Aptos" w:hAnsi="Aptos" w:cstheme="majorHAnsi"/>
          <w:color w:val="000000"/>
          <w:sz w:val="24"/>
          <w:szCs w:val="24"/>
        </w:rPr>
        <w:t>p.z.p</w:t>
      </w:r>
      <w:proofErr w:type="spellEnd"/>
      <w:r w:rsidRPr="00713AF9">
        <w:rPr>
          <w:rFonts w:ascii="Aptos" w:hAnsi="Aptos" w:cstheme="majorHAnsi"/>
          <w:color w:val="000000"/>
          <w:sz w:val="24"/>
          <w:szCs w:val="24"/>
        </w:rPr>
        <w:t xml:space="preserve">. </w:t>
      </w:r>
      <w:proofErr w:type="spellStart"/>
      <w:r w:rsidRPr="00713AF9">
        <w:rPr>
          <w:rFonts w:ascii="Aptos" w:hAnsi="Aptos" w:cstheme="majorHAnsi"/>
          <w:color w:val="000000"/>
          <w:sz w:val="24"/>
          <w:szCs w:val="24"/>
        </w:rPr>
        <w:t>pn</w:t>
      </w:r>
      <w:proofErr w:type="spellEnd"/>
      <w:r w:rsidRPr="00713AF9">
        <w:rPr>
          <w:rFonts w:ascii="Aptos" w:hAnsi="Aptos" w:cstheme="majorHAnsi"/>
          <w:color w:val="000000"/>
          <w:sz w:val="24"/>
          <w:szCs w:val="24"/>
        </w:rPr>
        <w:t>:</w:t>
      </w:r>
    </w:p>
    <w:p w14:paraId="4733DF1A" w14:textId="77777777" w:rsidR="00D4439A" w:rsidRDefault="00BC5502" w:rsidP="00D4439A">
      <w:pPr>
        <w:pStyle w:val="text-center"/>
        <w:spacing w:before="0" w:beforeAutospacing="0" w:after="0" w:afterAutospacing="0"/>
        <w:jc w:val="center"/>
        <w:rPr>
          <w:rFonts w:ascii="Aptos" w:hAnsi="Aptos" w:cstheme="majorHAnsi"/>
          <w:b/>
          <w:i/>
          <w:sz w:val="28"/>
          <w:szCs w:val="28"/>
        </w:rPr>
      </w:pPr>
      <w:r w:rsidRPr="00D4439A">
        <w:rPr>
          <w:rFonts w:ascii="Aptos" w:hAnsi="Aptos" w:cstheme="majorHAnsi"/>
          <w:b/>
          <w:i/>
          <w:sz w:val="28"/>
          <w:szCs w:val="28"/>
        </w:rPr>
        <w:t xml:space="preserve">Zakup pojazdu hybrydowego typu plug in na potrzeby Straży Miejskiej </w:t>
      </w:r>
    </w:p>
    <w:p w14:paraId="38B6E971" w14:textId="6E4AD0A9" w:rsidR="00207E2E" w:rsidRPr="00D4439A" w:rsidRDefault="00BC5502" w:rsidP="00D4439A">
      <w:pPr>
        <w:pStyle w:val="text-center"/>
        <w:spacing w:before="0" w:beforeAutospacing="0" w:after="0" w:afterAutospacing="0"/>
        <w:jc w:val="center"/>
        <w:rPr>
          <w:rFonts w:ascii="Aptos" w:hAnsi="Aptos" w:cstheme="majorHAnsi"/>
          <w:b/>
          <w:i/>
          <w:sz w:val="28"/>
          <w:szCs w:val="28"/>
        </w:rPr>
      </w:pPr>
      <w:r w:rsidRPr="00D4439A">
        <w:rPr>
          <w:rFonts w:ascii="Aptos" w:hAnsi="Aptos" w:cstheme="majorHAnsi"/>
          <w:b/>
          <w:i/>
          <w:sz w:val="28"/>
          <w:szCs w:val="28"/>
        </w:rPr>
        <w:t>w Karlinie</w:t>
      </w:r>
    </w:p>
    <w:p w14:paraId="47CBA717" w14:textId="0C617801" w:rsidR="000F2C03" w:rsidRPr="00713AF9" w:rsidRDefault="000F2C03" w:rsidP="00E11BC1">
      <w:pPr>
        <w:pStyle w:val="text-center"/>
        <w:spacing w:line="276" w:lineRule="auto"/>
        <w:jc w:val="both"/>
        <w:rPr>
          <w:rFonts w:ascii="Aptos" w:hAnsi="Aptos"/>
        </w:rPr>
      </w:pPr>
      <w:r w:rsidRPr="00713AF9">
        <w:rPr>
          <w:rFonts w:ascii="Aptos" w:hAnsi="Aptos"/>
        </w:rPr>
        <w:t>Adres strony internetowej, na której udostępniane będą zmiany i wyjaśnienia treści SWZ oraz inne dokumenty zamówienia bezpośrednio związane z postępowaniem o udzielenie zamówienia:</w:t>
      </w:r>
      <w:r w:rsidR="00D4439A" w:rsidRPr="00D4439A">
        <w:t xml:space="preserve"> </w:t>
      </w:r>
      <w:hyperlink r:id="rId9" w:history="1">
        <w:r w:rsidR="00AC1A54" w:rsidRPr="00DA796A">
          <w:rPr>
            <w:rStyle w:val="Hipercze"/>
            <w:rFonts w:ascii="Aptos" w:hAnsi="Aptos"/>
          </w:rPr>
          <w:t>https://ezamowienia.gov.pl/mp-client</w:t>
        </w:r>
        <w:r w:rsidR="00AC1A54" w:rsidRPr="00DA796A">
          <w:rPr>
            <w:rStyle w:val="Hipercze"/>
            <w:rFonts w:ascii="Aptos" w:hAnsi="Aptos"/>
          </w:rPr>
          <w:t>/search/list</w:t>
        </w:r>
        <w:r w:rsidR="00AC1A54" w:rsidRPr="00DA796A">
          <w:rPr>
            <w:rStyle w:val="Hipercze"/>
            <w:rFonts w:ascii="Aptos" w:hAnsi="Aptos"/>
          </w:rPr>
          <w:t>/ocds-148610-c051cc5d-955c-486e-81ae-0c7c9c108c36</w:t>
        </w:r>
      </w:hyperlink>
      <w:r w:rsidR="00D4439A">
        <w:rPr>
          <w:rFonts w:ascii="Aptos" w:hAnsi="Aptos"/>
        </w:rPr>
        <w:t xml:space="preserve"> </w:t>
      </w:r>
    </w:p>
    <w:p w14:paraId="6AD5E7C2" w14:textId="77777777" w:rsidR="00204DF1" w:rsidRPr="00713AF9" w:rsidRDefault="00184BE3" w:rsidP="00E11BC1">
      <w:pPr>
        <w:pStyle w:val="text-center"/>
        <w:spacing w:line="276" w:lineRule="auto"/>
        <w:jc w:val="both"/>
        <w:rPr>
          <w:rFonts w:ascii="Aptos" w:hAnsi="Aptos" w:cstheme="majorHAnsi"/>
        </w:rPr>
      </w:pPr>
      <w:r w:rsidRPr="00713AF9">
        <w:rPr>
          <w:rFonts w:ascii="Aptos" w:hAnsi="Aptos" w:cstheme="majorHAnsi"/>
        </w:rPr>
        <w:t xml:space="preserve">  </w:t>
      </w:r>
    </w:p>
    <w:p w14:paraId="2B28E57B" w14:textId="4FADF936" w:rsidR="00184BE3" w:rsidRPr="00713AF9" w:rsidRDefault="00184BE3" w:rsidP="00D4439A">
      <w:pPr>
        <w:pStyle w:val="text-center"/>
        <w:spacing w:line="276" w:lineRule="auto"/>
        <w:ind w:left="6372" w:firstLine="708"/>
        <w:jc w:val="center"/>
        <w:rPr>
          <w:rFonts w:ascii="Aptos" w:hAnsi="Aptos"/>
        </w:rPr>
      </w:pPr>
      <w:r w:rsidRPr="00713AF9">
        <w:rPr>
          <w:rFonts w:ascii="Aptos" w:hAnsi="Aptos"/>
        </w:rPr>
        <w:t xml:space="preserve">Zatwierdzam: </w:t>
      </w:r>
    </w:p>
    <w:p w14:paraId="31610A2F" w14:textId="77777777" w:rsidR="00C10EA1" w:rsidRPr="00C10EA1" w:rsidRDefault="00184BE3" w:rsidP="00420837">
      <w:pPr>
        <w:pStyle w:val="text-center"/>
        <w:spacing w:line="276" w:lineRule="auto"/>
        <w:jc w:val="right"/>
        <w:rPr>
          <w:rFonts w:ascii="Aptos" w:hAnsi="Aptos"/>
          <w:color w:val="EE0000"/>
        </w:rPr>
      </w:pPr>
      <w:r w:rsidRPr="00C10EA1">
        <w:rPr>
          <w:rFonts w:ascii="Aptos" w:hAnsi="Aptos"/>
          <w:color w:val="EE0000"/>
        </w:rPr>
        <w:t>Burmistrz Karlin</w:t>
      </w:r>
      <w:r w:rsidR="00C10EA1" w:rsidRPr="00C10EA1">
        <w:rPr>
          <w:rFonts w:ascii="Aptos" w:hAnsi="Aptos"/>
          <w:color w:val="EE0000"/>
        </w:rPr>
        <w:t>a</w:t>
      </w:r>
    </w:p>
    <w:p w14:paraId="5AF857A7" w14:textId="57506EBF" w:rsidR="00184BE3" w:rsidRPr="00C10EA1" w:rsidRDefault="00184BE3" w:rsidP="00C10EA1">
      <w:pPr>
        <w:pStyle w:val="text-center"/>
        <w:spacing w:line="276" w:lineRule="auto"/>
        <w:ind w:left="6372" w:firstLine="708"/>
        <w:jc w:val="center"/>
        <w:rPr>
          <w:rFonts w:ascii="Aptos" w:hAnsi="Aptos"/>
          <w:color w:val="EE0000"/>
        </w:rPr>
      </w:pPr>
      <w:r w:rsidRPr="00C10EA1">
        <w:rPr>
          <w:rFonts w:ascii="Aptos" w:hAnsi="Aptos"/>
          <w:color w:val="EE0000"/>
        </w:rPr>
        <w:t>Piotr Woś</w:t>
      </w:r>
    </w:p>
    <w:p w14:paraId="5533757B" w14:textId="77777777" w:rsidR="00302E37" w:rsidRDefault="00302E37" w:rsidP="00420837">
      <w:pPr>
        <w:pStyle w:val="text-center"/>
        <w:spacing w:line="276" w:lineRule="auto"/>
        <w:jc w:val="center"/>
        <w:rPr>
          <w:rFonts w:ascii="Aptos" w:hAnsi="Aptos"/>
        </w:rPr>
      </w:pPr>
    </w:p>
    <w:p w14:paraId="044795D0" w14:textId="3CCFC7BA" w:rsidR="00184BE3" w:rsidRPr="00713AF9" w:rsidRDefault="00E743F1" w:rsidP="00420837">
      <w:pPr>
        <w:pStyle w:val="text-center"/>
        <w:spacing w:line="276" w:lineRule="auto"/>
        <w:jc w:val="center"/>
        <w:rPr>
          <w:rFonts w:ascii="Aptos" w:hAnsi="Aptos"/>
        </w:rPr>
      </w:pPr>
      <w:r w:rsidRPr="00713AF9">
        <w:rPr>
          <w:rFonts w:ascii="Aptos" w:hAnsi="Aptos"/>
        </w:rPr>
        <w:t xml:space="preserve">Karlino: </w:t>
      </w:r>
      <w:r w:rsidR="00C10EA1">
        <w:rPr>
          <w:rFonts w:ascii="Aptos" w:hAnsi="Aptos"/>
        </w:rPr>
        <w:t xml:space="preserve">29 </w:t>
      </w:r>
      <w:r w:rsidR="00B02482">
        <w:rPr>
          <w:rFonts w:ascii="Aptos" w:hAnsi="Aptos"/>
        </w:rPr>
        <w:t>stycznia</w:t>
      </w:r>
      <w:r w:rsidRPr="00713AF9">
        <w:rPr>
          <w:rFonts w:ascii="Aptos" w:hAnsi="Aptos"/>
        </w:rPr>
        <w:t xml:space="preserve"> 2026</w:t>
      </w:r>
      <w:r w:rsidR="00184BE3" w:rsidRPr="00713AF9">
        <w:rPr>
          <w:rFonts w:ascii="Aptos" w:hAnsi="Aptos"/>
        </w:rPr>
        <w:t>r</w:t>
      </w:r>
      <w:r w:rsidR="00420837">
        <w:rPr>
          <w:rFonts w:ascii="Aptos" w:hAnsi="Aptos"/>
        </w:rPr>
        <w:t>.</w:t>
      </w:r>
    </w:p>
    <w:p w14:paraId="5928BC59" w14:textId="1ACBA532" w:rsidR="00D36DD1" w:rsidRDefault="00EA1693" w:rsidP="00E11BC1">
      <w:pPr>
        <w:spacing w:line="276" w:lineRule="auto"/>
        <w:jc w:val="both"/>
        <w:rPr>
          <w:rFonts w:ascii="Aptos" w:hAnsi="Aptos" w:cstheme="majorHAnsi"/>
          <w:sz w:val="24"/>
          <w:szCs w:val="24"/>
        </w:rPr>
      </w:pPr>
      <w:r w:rsidRPr="00EA1693">
        <w:rPr>
          <w:rFonts w:ascii="Aptos" w:hAnsi="Aptos" w:cstheme="majorHAnsi"/>
          <w:b/>
          <w:bCs/>
          <w:sz w:val="24"/>
          <w:szCs w:val="24"/>
        </w:rPr>
        <w:lastRenderedPageBreak/>
        <w:t xml:space="preserve">I. </w:t>
      </w:r>
      <w:r w:rsidR="00D36DD1" w:rsidRPr="00EA1693">
        <w:rPr>
          <w:rFonts w:ascii="Aptos" w:hAnsi="Aptos" w:cstheme="majorHAnsi"/>
          <w:b/>
          <w:bCs/>
          <w:sz w:val="24"/>
          <w:szCs w:val="24"/>
        </w:rPr>
        <w:t>Przedmiotem zamówienia jest</w:t>
      </w:r>
      <w:r w:rsidR="00D36DD1" w:rsidRPr="00713AF9">
        <w:rPr>
          <w:rFonts w:ascii="Aptos" w:hAnsi="Aptos" w:cstheme="majorHAnsi"/>
          <w:sz w:val="24"/>
          <w:szCs w:val="24"/>
        </w:rPr>
        <w:t xml:space="preserve"> </w:t>
      </w:r>
      <w:r w:rsidR="00B05B26">
        <w:rPr>
          <w:rFonts w:ascii="Aptos" w:hAnsi="Aptos" w:cstheme="majorHAnsi"/>
          <w:sz w:val="24"/>
          <w:szCs w:val="24"/>
        </w:rPr>
        <w:t>dostawa</w:t>
      </w:r>
      <w:r w:rsidR="00E743F1" w:rsidRPr="00713AF9">
        <w:rPr>
          <w:rFonts w:ascii="Aptos" w:hAnsi="Aptos" w:cstheme="majorHAnsi"/>
          <w:sz w:val="24"/>
          <w:szCs w:val="24"/>
        </w:rPr>
        <w:t xml:space="preserve"> </w:t>
      </w:r>
      <w:r w:rsidR="00302E37">
        <w:rPr>
          <w:rFonts w:ascii="Aptos" w:hAnsi="Aptos" w:cstheme="majorHAnsi"/>
          <w:sz w:val="24"/>
          <w:szCs w:val="24"/>
        </w:rPr>
        <w:t xml:space="preserve">do siedziby zamawiającego w Karlinie, Plac Jana Pawła II 6 </w:t>
      </w:r>
      <w:r w:rsidR="00E743F1" w:rsidRPr="00713AF9">
        <w:rPr>
          <w:rFonts w:ascii="Aptos" w:hAnsi="Aptos" w:cstheme="majorHAnsi"/>
          <w:sz w:val="24"/>
          <w:szCs w:val="24"/>
        </w:rPr>
        <w:t xml:space="preserve">fabrycznie nowego </w:t>
      </w:r>
      <w:r w:rsidR="00302E37">
        <w:rPr>
          <w:rFonts w:ascii="Aptos" w:hAnsi="Aptos" w:cstheme="majorHAnsi"/>
          <w:sz w:val="24"/>
          <w:szCs w:val="24"/>
        </w:rPr>
        <w:t xml:space="preserve">(rok produkcji 2025 lub 2026) </w:t>
      </w:r>
      <w:r w:rsidR="00E743F1" w:rsidRPr="00713AF9">
        <w:rPr>
          <w:rFonts w:ascii="Aptos" w:hAnsi="Aptos" w:cstheme="majorHAnsi"/>
          <w:sz w:val="24"/>
          <w:szCs w:val="24"/>
        </w:rPr>
        <w:t>samochodu osobowego</w:t>
      </w:r>
      <w:r w:rsidR="00C4600C" w:rsidRPr="00713AF9">
        <w:rPr>
          <w:rFonts w:ascii="Aptos" w:hAnsi="Aptos" w:cstheme="majorHAnsi"/>
          <w:sz w:val="24"/>
          <w:szCs w:val="24"/>
        </w:rPr>
        <w:t xml:space="preserve"> h</w:t>
      </w:r>
      <w:r w:rsidR="00E743F1" w:rsidRPr="00713AF9">
        <w:rPr>
          <w:rFonts w:ascii="Aptos" w:hAnsi="Aptos" w:cstheme="majorHAnsi"/>
          <w:sz w:val="24"/>
          <w:szCs w:val="24"/>
        </w:rPr>
        <w:t>ybrydowego typu plug in na potrzeby Straży Miejskiej w Karlinie</w:t>
      </w:r>
      <w:r w:rsidR="00C4600C" w:rsidRPr="00713AF9">
        <w:rPr>
          <w:rFonts w:ascii="Aptos" w:hAnsi="Aptos" w:cstheme="majorHAnsi"/>
          <w:sz w:val="24"/>
          <w:szCs w:val="24"/>
        </w:rPr>
        <w:t>.</w:t>
      </w:r>
    </w:p>
    <w:p w14:paraId="118D1FF2" w14:textId="0C1F03AB" w:rsidR="00302E37" w:rsidRPr="00713AF9" w:rsidRDefault="00302E37" w:rsidP="007B7D5B">
      <w:pPr>
        <w:spacing w:line="276" w:lineRule="auto"/>
        <w:jc w:val="both"/>
        <w:rPr>
          <w:rFonts w:ascii="Aptos" w:hAnsi="Aptos" w:cstheme="majorHAnsi"/>
          <w:sz w:val="24"/>
          <w:szCs w:val="24"/>
        </w:rPr>
      </w:pPr>
      <w:r>
        <w:rPr>
          <w:rFonts w:ascii="Aptos" w:hAnsi="Aptos" w:cstheme="majorHAnsi"/>
          <w:sz w:val="24"/>
          <w:szCs w:val="24"/>
        </w:rPr>
        <w:t xml:space="preserve">Projekt finansowany ze środków Wojewódzkiego Funduszu Ochrony Środowiska </w:t>
      </w:r>
      <w:r w:rsidR="00FE4EA7">
        <w:rPr>
          <w:rFonts w:ascii="Aptos" w:hAnsi="Aptos" w:cstheme="majorHAnsi"/>
          <w:sz w:val="24"/>
          <w:szCs w:val="24"/>
        </w:rPr>
        <w:t xml:space="preserve">                                      </w:t>
      </w:r>
      <w:r>
        <w:rPr>
          <w:rFonts w:ascii="Aptos" w:hAnsi="Aptos" w:cstheme="majorHAnsi"/>
          <w:sz w:val="24"/>
          <w:szCs w:val="24"/>
        </w:rPr>
        <w:t>i Gospodarki Wodnej w Szczecinie</w:t>
      </w:r>
      <w:r w:rsidR="007B7D5B">
        <w:rPr>
          <w:rFonts w:ascii="Aptos" w:hAnsi="Aptos" w:cstheme="majorHAnsi"/>
          <w:sz w:val="24"/>
          <w:szCs w:val="24"/>
        </w:rPr>
        <w:t xml:space="preserve"> w ramach projektu pn. </w:t>
      </w:r>
      <w:r w:rsidR="007B7D5B" w:rsidRPr="007B7D5B">
        <w:rPr>
          <w:rFonts w:ascii="Aptos" w:hAnsi="Aptos" w:cstheme="majorHAnsi"/>
          <w:i/>
          <w:iCs/>
          <w:sz w:val="24"/>
          <w:szCs w:val="24"/>
        </w:rPr>
        <w:t>Zakup pojazdu hybrydowego typu plug in</w:t>
      </w:r>
      <w:r w:rsidR="007B7D5B" w:rsidRPr="007B7D5B">
        <w:rPr>
          <w:rFonts w:ascii="Aptos" w:hAnsi="Aptos" w:cstheme="majorHAnsi"/>
          <w:i/>
          <w:iCs/>
          <w:sz w:val="24"/>
          <w:szCs w:val="24"/>
        </w:rPr>
        <w:t xml:space="preserve"> wraz ze stacja ładowania</w:t>
      </w:r>
      <w:r w:rsidR="007B7D5B" w:rsidRPr="007B7D5B">
        <w:rPr>
          <w:rFonts w:ascii="Aptos" w:hAnsi="Aptos" w:cstheme="majorHAnsi"/>
          <w:i/>
          <w:iCs/>
          <w:sz w:val="24"/>
          <w:szCs w:val="24"/>
        </w:rPr>
        <w:t xml:space="preserve"> na potrzeby Straży Miejskiej w Karlinie</w:t>
      </w:r>
      <w:r>
        <w:rPr>
          <w:rFonts w:ascii="Aptos" w:hAnsi="Aptos" w:cstheme="majorHAnsi"/>
          <w:sz w:val="24"/>
          <w:szCs w:val="24"/>
        </w:rPr>
        <w:t>.</w:t>
      </w:r>
    </w:p>
    <w:p w14:paraId="0ACE8085" w14:textId="45E3CAFE" w:rsidR="00D36DD1" w:rsidRPr="00713AF9" w:rsidRDefault="00D36DD1" w:rsidP="00E11BC1">
      <w:pPr>
        <w:spacing w:line="276" w:lineRule="auto"/>
        <w:jc w:val="both"/>
        <w:rPr>
          <w:rFonts w:ascii="Aptos" w:hAnsi="Aptos" w:cstheme="majorHAnsi"/>
          <w:bCs/>
          <w:sz w:val="24"/>
          <w:szCs w:val="24"/>
        </w:rPr>
      </w:pPr>
      <w:r w:rsidRPr="00EA1693">
        <w:rPr>
          <w:rFonts w:ascii="Aptos" w:hAnsi="Aptos" w:cstheme="minorHAnsi"/>
          <w:bCs/>
          <w:sz w:val="24"/>
          <w:szCs w:val="24"/>
        </w:rPr>
        <w:t>Ostatecznym</w:t>
      </w:r>
      <w:r w:rsidRPr="00EA1693">
        <w:rPr>
          <w:rFonts w:ascii="Aptos" w:hAnsi="Aptos" w:cstheme="majorHAnsi"/>
          <w:bCs/>
          <w:sz w:val="24"/>
          <w:szCs w:val="24"/>
        </w:rPr>
        <w:t xml:space="preserve"> Beneficjentem wsparcia</w:t>
      </w:r>
      <w:r w:rsidR="00713AF9">
        <w:rPr>
          <w:rFonts w:ascii="Aptos" w:hAnsi="Aptos" w:cstheme="majorHAnsi"/>
          <w:bCs/>
          <w:sz w:val="24"/>
          <w:szCs w:val="24"/>
        </w:rPr>
        <w:t xml:space="preserve"> jest</w:t>
      </w:r>
      <w:r w:rsidRPr="00713AF9">
        <w:rPr>
          <w:rFonts w:ascii="Aptos" w:hAnsi="Aptos" w:cstheme="majorHAnsi"/>
          <w:bCs/>
          <w:sz w:val="24"/>
          <w:szCs w:val="24"/>
        </w:rPr>
        <w:t xml:space="preserve"> Gmina Karlino</w:t>
      </w:r>
      <w:r w:rsidR="00713AF9">
        <w:rPr>
          <w:rFonts w:ascii="Aptos" w:hAnsi="Aptos" w:cstheme="majorHAnsi"/>
          <w:bCs/>
          <w:sz w:val="24"/>
          <w:szCs w:val="24"/>
        </w:rPr>
        <w:t xml:space="preserve"> z siedzibą w </w:t>
      </w:r>
      <w:r w:rsidR="00713AF9" w:rsidRPr="00713AF9">
        <w:rPr>
          <w:rFonts w:ascii="Aptos" w:hAnsi="Aptos" w:cstheme="majorHAnsi"/>
          <w:bCs/>
          <w:sz w:val="24"/>
          <w:szCs w:val="24"/>
        </w:rPr>
        <w:t>Karlin</w:t>
      </w:r>
      <w:r w:rsidR="00713AF9">
        <w:rPr>
          <w:rFonts w:ascii="Aptos" w:hAnsi="Aptos" w:cstheme="majorHAnsi"/>
          <w:bCs/>
          <w:sz w:val="24"/>
          <w:szCs w:val="24"/>
        </w:rPr>
        <w:t>ie</w:t>
      </w:r>
      <w:r w:rsidR="00713AF9" w:rsidRPr="00713AF9">
        <w:rPr>
          <w:rFonts w:ascii="Aptos" w:hAnsi="Aptos" w:cstheme="majorHAnsi"/>
          <w:bCs/>
          <w:sz w:val="24"/>
          <w:szCs w:val="24"/>
        </w:rPr>
        <w:t>, Plac Jana Pawła II 6</w:t>
      </w:r>
      <w:r w:rsidR="00713AF9">
        <w:rPr>
          <w:rFonts w:ascii="Aptos" w:hAnsi="Aptos" w:cstheme="majorHAnsi"/>
          <w:bCs/>
          <w:sz w:val="24"/>
          <w:szCs w:val="24"/>
        </w:rPr>
        <w:t xml:space="preserve">, </w:t>
      </w:r>
      <w:r w:rsidR="00713AF9" w:rsidRPr="00713AF9">
        <w:rPr>
          <w:rFonts w:ascii="Aptos" w:hAnsi="Aptos" w:cstheme="majorHAnsi"/>
          <w:bCs/>
          <w:sz w:val="24"/>
          <w:szCs w:val="24"/>
        </w:rPr>
        <w:t>NIP 6722035436</w:t>
      </w:r>
    </w:p>
    <w:p w14:paraId="2F252E28" w14:textId="2F55408D" w:rsidR="001564EA" w:rsidRDefault="00713AF9" w:rsidP="00E11BC1">
      <w:pPr>
        <w:spacing w:line="276" w:lineRule="auto"/>
        <w:jc w:val="both"/>
        <w:rPr>
          <w:rFonts w:ascii="Aptos" w:hAnsi="Aptos" w:cstheme="majorHAnsi"/>
          <w:b/>
          <w:sz w:val="24"/>
          <w:szCs w:val="24"/>
          <w:u w:val="single"/>
        </w:rPr>
      </w:pPr>
      <w:r>
        <w:rPr>
          <w:rFonts w:ascii="Aptos" w:hAnsi="Aptos" w:cstheme="minorHAnsi"/>
          <w:b/>
          <w:sz w:val="24"/>
          <w:szCs w:val="24"/>
          <w:u w:val="single"/>
        </w:rPr>
        <w:t xml:space="preserve">II. </w:t>
      </w:r>
      <w:r w:rsidR="00D36DD1" w:rsidRPr="00713AF9">
        <w:rPr>
          <w:rFonts w:ascii="Aptos" w:hAnsi="Aptos" w:cstheme="minorHAnsi"/>
          <w:b/>
          <w:sz w:val="24"/>
          <w:szCs w:val="24"/>
          <w:u w:val="single"/>
        </w:rPr>
        <w:t>Szc</w:t>
      </w:r>
      <w:r w:rsidR="00DB7D02" w:rsidRPr="00713AF9">
        <w:rPr>
          <w:rFonts w:ascii="Aptos" w:hAnsi="Aptos" w:cstheme="minorHAnsi"/>
          <w:b/>
          <w:sz w:val="24"/>
          <w:szCs w:val="24"/>
          <w:u w:val="single"/>
        </w:rPr>
        <w:t>z</w:t>
      </w:r>
      <w:r w:rsidR="00D36DD1" w:rsidRPr="00713AF9">
        <w:rPr>
          <w:rFonts w:ascii="Aptos" w:hAnsi="Aptos" w:cstheme="minorHAnsi"/>
          <w:b/>
          <w:sz w:val="24"/>
          <w:szCs w:val="24"/>
          <w:u w:val="single"/>
        </w:rPr>
        <w:t>egó</w:t>
      </w:r>
      <w:r w:rsidR="00C4600C" w:rsidRPr="00713AF9">
        <w:rPr>
          <w:rFonts w:ascii="Aptos" w:hAnsi="Aptos" w:cstheme="minorHAnsi"/>
          <w:b/>
          <w:sz w:val="24"/>
          <w:szCs w:val="24"/>
          <w:u w:val="single"/>
        </w:rPr>
        <w:t>łowy</w:t>
      </w:r>
      <w:r w:rsidR="00C4600C" w:rsidRPr="00713AF9">
        <w:rPr>
          <w:rFonts w:ascii="Aptos" w:hAnsi="Aptos" w:cstheme="majorHAnsi"/>
          <w:b/>
          <w:sz w:val="24"/>
          <w:szCs w:val="24"/>
          <w:u w:val="single"/>
        </w:rPr>
        <w:t xml:space="preserve"> opis przedmiotu zamówienia:</w:t>
      </w:r>
      <w:r w:rsidR="00E678C2" w:rsidRPr="00713AF9">
        <w:rPr>
          <w:rFonts w:ascii="Aptos" w:hAnsi="Aptos" w:cstheme="majorHAnsi"/>
          <w:b/>
          <w:sz w:val="24"/>
          <w:szCs w:val="24"/>
          <w:u w:val="single"/>
        </w:rPr>
        <w:t xml:space="preserve"> </w:t>
      </w:r>
    </w:p>
    <w:p w14:paraId="2BF33C18" w14:textId="77777777" w:rsidR="00E96872" w:rsidRPr="00713AF9" w:rsidRDefault="00E96872" w:rsidP="00FE4EA7">
      <w:pPr>
        <w:pStyle w:val="Akapitzlist"/>
        <w:numPr>
          <w:ilvl w:val="0"/>
          <w:numId w:val="1"/>
        </w:numPr>
        <w:spacing w:line="276" w:lineRule="auto"/>
        <w:ind w:left="284"/>
        <w:jc w:val="both"/>
        <w:rPr>
          <w:rFonts w:ascii="Aptos" w:hAnsi="Aptos" w:cstheme="majorHAnsi"/>
          <w:sz w:val="24"/>
          <w:szCs w:val="24"/>
        </w:rPr>
      </w:pPr>
      <w:r w:rsidRPr="00713AF9">
        <w:rPr>
          <w:rFonts w:ascii="Aptos" w:hAnsi="Aptos" w:cstheme="majorHAnsi"/>
          <w:sz w:val="24"/>
          <w:szCs w:val="24"/>
        </w:rPr>
        <w:t xml:space="preserve">Szczegółowy zakres zamówienia zawiera Opis Przedmiotu Zamówienia (OPZ), stanowiący </w:t>
      </w:r>
      <w:r w:rsidRPr="00713AF9">
        <w:rPr>
          <w:rFonts w:ascii="Aptos" w:hAnsi="Aptos" w:cstheme="majorHAnsi"/>
          <w:color w:val="FF0000"/>
          <w:sz w:val="24"/>
          <w:szCs w:val="24"/>
        </w:rPr>
        <w:t xml:space="preserve">Załącznik nr 7 </w:t>
      </w:r>
      <w:r w:rsidRPr="00713AF9">
        <w:rPr>
          <w:rFonts w:ascii="Aptos" w:hAnsi="Aptos" w:cstheme="majorHAnsi"/>
          <w:sz w:val="24"/>
          <w:szCs w:val="24"/>
        </w:rPr>
        <w:t xml:space="preserve">do SWZ. Pozostałe warunki realizacji zamówienia zostały określone we wzorze umowy – </w:t>
      </w:r>
      <w:r w:rsidRPr="00713AF9">
        <w:rPr>
          <w:rFonts w:ascii="Aptos" w:hAnsi="Aptos" w:cstheme="majorHAnsi"/>
          <w:color w:val="FF0000"/>
          <w:sz w:val="24"/>
          <w:szCs w:val="24"/>
        </w:rPr>
        <w:t>załącznik nr 6 SWZ</w:t>
      </w:r>
      <w:r w:rsidRPr="00713AF9">
        <w:rPr>
          <w:rFonts w:ascii="Aptos" w:hAnsi="Aptos" w:cstheme="majorHAnsi"/>
          <w:sz w:val="24"/>
          <w:szCs w:val="24"/>
        </w:rPr>
        <w:t xml:space="preserve">. </w:t>
      </w:r>
    </w:p>
    <w:p w14:paraId="2D5526F5" w14:textId="77777777" w:rsidR="00E96872" w:rsidRPr="00713AF9" w:rsidRDefault="00E96872" w:rsidP="00FE4EA7">
      <w:pPr>
        <w:pStyle w:val="Akapitzlist"/>
        <w:numPr>
          <w:ilvl w:val="0"/>
          <w:numId w:val="1"/>
        </w:numPr>
        <w:spacing w:line="276" w:lineRule="auto"/>
        <w:ind w:left="284"/>
        <w:jc w:val="both"/>
        <w:rPr>
          <w:rFonts w:ascii="Aptos" w:hAnsi="Aptos" w:cstheme="majorHAnsi"/>
          <w:sz w:val="24"/>
          <w:szCs w:val="24"/>
        </w:rPr>
      </w:pPr>
      <w:r w:rsidRPr="00713AF9">
        <w:rPr>
          <w:rFonts w:ascii="Aptos" w:hAnsi="Aptos" w:cstheme="majorHAnsi"/>
          <w:sz w:val="24"/>
          <w:szCs w:val="24"/>
        </w:rPr>
        <w:t>Wspólny Słownik Zamówień CPV:</w:t>
      </w:r>
    </w:p>
    <w:p w14:paraId="36C44E5C" w14:textId="77777777" w:rsidR="00E96872" w:rsidRDefault="00E96872" w:rsidP="00FE4EA7">
      <w:pPr>
        <w:pStyle w:val="Akapitzlist"/>
        <w:spacing w:line="276" w:lineRule="auto"/>
        <w:ind w:left="284"/>
        <w:jc w:val="both"/>
        <w:rPr>
          <w:rFonts w:ascii="Aptos" w:hAnsi="Aptos" w:cstheme="majorHAnsi"/>
          <w:b/>
          <w:sz w:val="24"/>
          <w:szCs w:val="24"/>
        </w:rPr>
      </w:pPr>
      <w:r w:rsidRPr="00713AF9">
        <w:rPr>
          <w:rFonts w:ascii="Aptos" w:hAnsi="Aptos" w:cstheme="majorHAnsi"/>
          <w:b/>
          <w:sz w:val="24"/>
          <w:szCs w:val="24"/>
        </w:rPr>
        <w:t>34110000-1 Samochody osobowe</w:t>
      </w:r>
    </w:p>
    <w:p w14:paraId="31F922C6" w14:textId="5F69E667" w:rsidR="00031774" w:rsidRPr="00713AF9" w:rsidRDefault="00031774" w:rsidP="00FE4EA7">
      <w:pPr>
        <w:pStyle w:val="Akapitzlist"/>
        <w:spacing w:line="276" w:lineRule="auto"/>
        <w:ind w:left="284"/>
        <w:jc w:val="both"/>
        <w:rPr>
          <w:rFonts w:ascii="Aptos" w:hAnsi="Aptos" w:cstheme="majorHAnsi"/>
          <w:b/>
          <w:sz w:val="24"/>
          <w:szCs w:val="24"/>
        </w:rPr>
      </w:pPr>
      <w:r w:rsidRPr="00031774">
        <w:rPr>
          <w:rFonts w:ascii="Aptos" w:hAnsi="Aptos" w:cstheme="majorHAnsi"/>
          <w:b/>
          <w:bCs/>
          <w:sz w:val="24"/>
          <w:szCs w:val="24"/>
        </w:rPr>
        <w:t>34144000-8</w:t>
      </w:r>
      <w:r w:rsidRPr="00031774">
        <w:rPr>
          <w:rFonts w:ascii="Aptos" w:hAnsi="Aptos" w:cstheme="majorHAnsi"/>
          <w:b/>
          <w:sz w:val="24"/>
          <w:szCs w:val="24"/>
        </w:rPr>
        <w:t xml:space="preserve"> Pojazdy silnikowe specjalnego zastosowania</w:t>
      </w:r>
    </w:p>
    <w:p w14:paraId="23FEF298" w14:textId="77777777" w:rsidR="00E96872" w:rsidRDefault="00E96872" w:rsidP="00FE4EA7">
      <w:pPr>
        <w:pStyle w:val="Akapitzlist"/>
        <w:spacing w:line="276" w:lineRule="auto"/>
        <w:ind w:left="284"/>
        <w:jc w:val="both"/>
        <w:rPr>
          <w:rFonts w:ascii="Aptos" w:hAnsi="Aptos" w:cstheme="majorHAnsi"/>
          <w:b/>
          <w:sz w:val="24"/>
          <w:szCs w:val="24"/>
        </w:rPr>
      </w:pPr>
      <w:r w:rsidRPr="00713AF9">
        <w:rPr>
          <w:rFonts w:ascii="Aptos" w:hAnsi="Aptos" w:cstheme="majorHAnsi"/>
          <w:b/>
          <w:sz w:val="24"/>
          <w:szCs w:val="24"/>
        </w:rPr>
        <w:t>34114000-9 Pojazdy specjalne</w:t>
      </w:r>
    </w:p>
    <w:p w14:paraId="5A0441A3" w14:textId="2800E5DC" w:rsidR="00031774" w:rsidRPr="00713AF9" w:rsidRDefault="00031774" w:rsidP="00FE4EA7">
      <w:pPr>
        <w:pStyle w:val="Akapitzlist"/>
        <w:spacing w:line="276" w:lineRule="auto"/>
        <w:ind w:left="284"/>
        <w:jc w:val="both"/>
        <w:rPr>
          <w:rFonts w:ascii="Aptos" w:hAnsi="Aptos" w:cstheme="majorHAnsi"/>
          <w:b/>
          <w:sz w:val="24"/>
          <w:szCs w:val="24"/>
        </w:rPr>
      </w:pPr>
      <w:r w:rsidRPr="00031774">
        <w:rPr>
          <w:rFonts w:ascii="Aptos" w:hAnsi="Aptos" w:cstheme="majorHAnsi"/>
          <w:b/>
          <w:bCs/>
          <w:sz w:val="24"/>
          <w:szCs w:val="24"/>
        </w:rPr>
        <w:t>34144900-7 Pojazdy elektryczne</w:t>
      </w:r>
    </w:p>
    <w:p w14:paraId="06AD7C87" w14:textId="77777777" w:rsidR="00E96872" w:rsidRPr="00713AF9" w:rsidRDefault="00E96872" w:rsidP="00FE4EA7">
      <w:pPr>
        <w:pStyle w:val="Akapitzlist"/>
        <w:numPr>
          <w:ilvl w:val="0"/>
          <w:numId w:val="1"/>
        </w:numPr>
        <w:spacing w:line="276" w:lineRule="auto"/>
        <w:ind w:left="284"/>
        <w:jc w:val="both"/>
        <w:rPr>
          <w:rFonts w:ascii="Aptos" w:hAnsi="Aptos" w:cstheme="majorHAnsi"/>
          <w:sz w:val="24"/>
          <w:szCs w:val="24"/>
        </w:rPr>
      </w:pPr>
      <w:r w:rsidRPr="00713AF9">
        <w:rPr>
          <w:rFonts w:ascii="Aptos" w:hAnsi="Aptos" w:cstheme="majorHAnsi"/>
          <w:sz w:val="24"/>
          <w:szCs w:val="24"/>
        </w:rPr>
        <w:t>Zamawiający nie dopuszcza składania ofert częściowych.</w:t>
      </w:r>
    </w:p>
    <w:p w14:paraId="488EE936" w14:textId="77777777" w:rsidR="00E96872" w:rsidRPr="00713AF9" w:rsidRDefault="00E96872" w:rsidP="00FE4EA7">
      <w:pPr>
        <w:pStyle w:val="Akapitzlist"/>
        <w:spacing w:line="276" w:lineRule="auto"/>
        <w:ind w:left="284"/>
        <w:jc w:val="both"/>
        <w:rPr>
          <w:rFonts w:ascii="Aptos" w:hAnsi="Aptos" w:cstheme="majorHAnsi"/>
          <w:sz w:val="24"/>
          <w:szCs w:val="24"/>
          <w:u w:val="single"/>
        </w:rPr>
      </w:pPr>
      <w:r w:rsidRPr="00713AF9">
        <w:rPr>
          <w:rFonts w:ascii="Aptos" w:hAnsi="Aptos" w:cstheme="majorHAnsi"/>
          <w:sz w:val="24"/>
          <w:szCs w:val="24"/>
          <w:u w:val="single"/>
        </w:rPr>
        <w:t>Uzasadnienie:</w:t>
      </w:r>
    </w:p>
    <w:p w14:paraId="2D958FDD" w14:textId="5F6C51DE" w:rsidR="00E96872" w:rsidRPr="00713AF9" w:rsidRDefault="00E96872" w:rsidP="00FE4EA7">
      <w:pPr>
        <w:pStyle w:val="Akapitzlist"/>
        <w:spacing w:line="276" w:lineRule="auto"/>
        <w:ind w:left="284"/>
        <w:jc w:val="both"/>
        <w:rPr>
          <w:rFonts w:ascii="Aptos" w:hAnsi="Aptos" w:cstheme="majorHAnsi"/>
          <w:sz w:val="24"/>
          <w:szCs w:val="24"/>
        </w:rPr>
      </w:pPr>
      <w:r w:rsidRPr="00713AF9">
        <w:rPr>
          <w:rFonts w:ascii="Aptos" w:hAnsi="Aptos" w:cstheme="majorHAnsi"/>
          <w:sz w:val="24"/>
          <w:szCs w:val="24"/>
        </w:rPr>
        <w:t xml:space="preserve">Podział zamówienia na części nie jest możliwy z przyczyn obiektywnych. Dostawa dotyczy 1 sztuki samochodu </w:t>
      </w:r>
      <w:r w:rsidR="00302E37">
        <w:rPr>
          <w:rFonts w:ascii="Aptos" w:hAnsi="Aptos" w:cstheme="majorHAnsi"/>
          <w:sz w:val="24"/>
          <w:szCs w:val="24"/>
        </w:rPr>
        <w:t>hybrydowego</w:t>
      </w:r>
      <w:r w:rsidRPr="00713AF9">
        <w:rPr>
          <w:rFonts w:ascii="Aptos" w:hAnsi="Aptos" w:cstheme="majorHAnsi"/>
          <w:color w:val="FF0000"/>
          <w:sz w:val="24"/>
          <w:szCs w:val="24"/>
        </w:rPr>
        <w:t xml:space="preserve"> </w:t>
      </w:r>
      <w:r w:rsidR="00BF631E" w:rsidRPr="00302E37">
        <w:rPr>
          <w:rFonts w:ascii="Aptos" w:hAnsi="Aptos" w:cstheme="majorHAnsi"/>
          <w:sz w:val="24"/>
          <w:szCs w:val="24"/>
        </w:rPr>
        <w:t>typu plug in</w:t>
      </w:r>
      <w:r w:rsidRPr="00302E37">
        <w:rPr>
          <w:rFonts w:ascii="Aptos" w:hAnsi="Aptos" w:cstheme="majorHAnsi"/>
          <w:sz w:val="24"/>
          <w:szCs w:val="24"/>
        </w:rPr>
        <w:t xml:space="preserve">. </w:t>
      </w:r>
      <w:r w:rsidRPr="00713AF9">
        <w:rPr>
          <w:rFonts w:ascii="Aptos" w:hAnsi="Aptos" w:cstheme="majorHAnsi"/>
          <w:sz w:val="24"/>
          <w:szCs w:val="24"/>
        </w:rPr>
        <w:t>Brak podziału zamówienia na części nie skutkuje brakiem możliwości złożenia oferty w niniejszym postępowaniu przez małych i średnich przedsiębiorców. Całość niniejszego zamówienia jest dostosowana do potrzeb małych i średnich przedsiębiorstw.</w:t>
      </w:r>
    </w:p>
    <w:p w14:paraId="5DBCE38E" w14:textId="77777777" w:rsidR="00E96872" w:rsidRPr="00713AF9" w:rsidRDefault="00E96872" w:rsidP="00FE4EA7">
      <w:pPr>
        <w:pStyle w:val="Akapitzlist"/>
        <w:numPr>
          <w:ilvl w:val="0"/>
          <w:numId w:val="1"/>
        </w:numPr>
        <w:spacing w:line="276" w:lineRule="auto"/>
        <w:ind w:left="284"/>
        <w:jc w:val="both"/>
        <w:rPr>
          <w:rFonts w:ascii="Aptos" w:hAnsi="Aptos" w:cstheme="majorHAnsi"/>
          <w:sz w:val="24"/>
          <w:szCs w:val="24"/>
        </w:rPr>
      </w:pPr>
      <w:r w:rsidRPr="00713AF9">
        <w:rPr>
          <w:rFonts w:ascii="Aptos" w:hAnsi="Aptos" w:cstheme="majorHAnsi"/>
          <w:sz w:val="24"/>
          <w:szCs w:val="24"/>
        </w:rPr>
        <w:t xml:space="preserve">Zamawiający nie dopuszcza składania ofert wariantowych oraz ofert w postaci katalogów elektronicznych. </w:t>
      </w:r>
    </w:p>
    <w:p w14:paraId="3272A95C" w14:textId="77777777" w:rsidR="00E96872" w:rsidRPr="00713AF9" w:rsidRDefault="00E96872" w:rsidP="00FE4EA7">
      <w:pPr>
        <w:pStyle w:val="Akapitzlist"/>
        <w:numPr>
          <w:ilvl w:val="0"/>
          <w:numId w:val="1"/>
        </w:numPr>
        <w:spacing w:line="276" w:lineRule="auto"/>
        <w:ind w:left="284"/>
        <w:jc w:val="both"/>
        <w:rPr>
          <w:rFonts w:ascii="Aptos" w:hAnsi="Aptos" w:cstheme="majorHAnsi"/>
          <w:sz w:val="24"/>
          <w:szCs w:val="24"/>
        </w:rPr>
      </w:pPr>
      <w:r w:rsidRPr="00713AF9">
        <w:rPr>
          <w:rFonts w:ascii="Aptos" w:hAnsi="Aptos" w:cstheme="majorHAnsi"/>
          <w:sz w:val="24"/>
          <w:szCs w:val="24"/>
        </w:rPr>
        <w:t>Zamawiający nie przewiduje udzielania zamówień, o których mowa w art. 214 ust. 1 pkt.7 i 8.</w:t>
      </w:r>
    </w:p>
    <w:p w14:paraId="401D5C7A" w14:textId="77777777" w:rsidR="00E96872" w:rsidRDefault="00E96872" w:rsidP="00FE4EA7">
      <w:pPr>
        <w:pStyle w:val="Akapitzlist"/>
        <w:numPr>
          <w:ilvl w:val="0"/>
          <w:numId w:val="1"/>
        </w:numPr>
        <w:spacing w:line="276" w:lineRule="auto"/>
        <w:ind w:left="284"/>
        <w:jc w:val="both"/>
        <w:rPr>
          <w:rFonts w:ascii="Aptos" w:hAnsi="Aptos" w:cstheme="majorHAnsi"/>
          <w:sz w:val="24"/>
          <w:szCs w:val="24"/>
        </w:rPr>
      </w:pPr>
      <w:r w:rsidRPr="00713AF9">
        <w:rPr>
          <w:rFonts w:ascii="Aptos" w:hAnsi="Aptos" w:cstheme="majorHAnsi"/>
          <w:sz w:val="24"/>
          <w:szCs w:val="24"/>
        </w:rPr>
        <w:t xml:space="preserve">Zamawiający nie przewiduje obowiązku odbycia wizji lokalnej oraz sprawdzenia przez Wykonawcę dokumentów niezbędnych do realizacji zamówienia dostępnych na miejscu u Zamawiającego. </w:t>
      </w:r>
    </w:p>
    <w:p w14:paraId="40D32EBF" w14:textId="75942668" w:rsidR="00E96872" w:rsidRPr="00E96872" w:rsidRDefault="00E96872" w:rsidP="00FE4EA7">
      <w:pPr>
        <w:pStyle w:val="Akapitzlist"/>
        <w:numPr>
          <w:ilvl w:val="0"/>
          <w:numId w:val="1"/>
        </w:numPr>
        <w:spacing w:line="276" w:lineRule="auto"/>
        <w:ind w:left="284"/>
        <w:jc w:val="both"/>
        <w:rPr>
          <w:rFonts w:ascii="Aptos" w:hAnsi="Aptos" w:cstheme="majorHAnsi"/>
          <w:sz w:val="24"/>
          <w:szCs w:val="24"/>
        </w:rPr>
      </w:pPr>
      <w:r>
        <w:rPr>
          <w:rFonts w:ascii="Aptos" w:hAnsi="Aptos" w:cstheme="majorHAnsi"/>
          <w:sz w:val="24"/>
          <w:szCs w:val="24"/>
        </w:rPr>
        <w:t>W</w:t>
      </w:r>
      <w:r w:rsidRPr="00E96872">
        <w:rPr>
          <w:rFonts w:ascii="Aptos" w:hAnsi="Aptos" w:cstheme="majorHAnsi"/>
          <w:color w:val="000000"/>
          <w:sz w:val="24"/>
          <w:szCs w:val="24"/>
        </w:rPr>
        <w:t xml:space="preserve"> sytuacji, gdyby w dokumentach opisujących przedmiot zamówienia, zawarto odniesienie do znaków towarowych, patentów lub pochodzenia, źródła lub szczególnego procesu, który charakteryzuje produkty lub usługi dostarczane przez konkretnego Wykonawcę (nazwy własne) do norm, europejskich ocen technicznych, aprobat, specyfikacji technicznych i systemów referencji technicznych, o których mowa </w:t>
      </w:r>
      <w:r w:rsidRPr="00E96872">
        <w:rPr>
          <w:rFonts w:ascii="Aptos" w:hAnsi="Aptos" w:cstheme="majorHAnsi"/>
          <w:color w:val="000000"/>
          <w:sz w:val="24"/>
          <w:szCs w:val="24"/>
        </w:rPr>
        <w:lastRenderedPageBreak/>
        <w:t xml:space="preserve">w art. 101 ust. 1 pkt 2 i ust. 3 </w:t>
      </w:r>
      <w:proofErr w:type="spellStart"/>
      <w:r w:rsidRPr="00E96872">
        <w:rPr>
          <w:rFonts w:ascii="Aptos" w:hAnsi="Aptos" w:cstheme="majorHAnsi"/>
          <w:color w:val="000000"/>
          <w:sz w:val="24"/>
          <w:szCs w:val="24"/>
        </w:rPr>
        <w:t>Pzp</w:t>
      </w:r>
      <w:proofErr w:type="spellEnd"/>
      <w:r w:rsidRPr="00E96872">
        <w:rPr>
          <w:rFonts w:ascii="Aptos" w:hAnsi="Aptos" w:cstheme="majorHAnsi"/>
          <w:color w:val="000000"/>
          <w:sz w:val="24"/>
          <w:szCs w:val="24"/>
        </w:rPr>
        <w:t xml:space="preserve"> a takim odniesieniom nie towarzyszyło wyrażenie „lub równoważne”, to Zamawiający dopuszcza rozwiązania równoważne opisywanym </w:t>
      </w:r>
      <w:r w:rsidR="00FE4EA7">
        <w:rPr>
          <w:rFonts w:ascii="Aptos" w:hAnsi="Aptos" w:cstheme="majorHAnsi"/>
          <w:color w:val="000000"/>
          <w:sz w:val="24"/>
          <w:szCs w:val="24"/>
        </w:rPr>
        <w:t xml:space="preserve">                               </w:t>
      </w:r>
      <w:r w:rsidRPr="00E96872">
        <w:rPr>
          <w:rFonts w:ascii="Aptos" w:hAnsi="Aptos" w:cstheme="majorHAnsi"/>
          <w:color w:val="000000"/>
          <w:sz w:val="24"/>
          <w:szCs w:val="24"/>
        </w:rPr>
        <w:t xml:space="preserve">w każdej takiej nazwie własnej, normie, europejskiej ocenie technicznej, aprobacie, specyfikacji technicznej, systemowi referencji technicznych. W związku z powyższym, należy przyjąć, że każdej: nazwie własnej, normie, europejskiej ocenie technicznej, aprobacie, specyfikacji technicznej, systemowi referencji technicznych występujących </w:t>
      </w:r>
      <w:r w:rsidR="00FE4EA7">
        <w:rPr>
          <w:rFonts w:ascii="Aptos" w:hAnsi="Aptos" w:cstheme="majorHAnsi"/>
          <w:color w:val="000000"/>
          <w:sz w:val="24"/>
          <w:szCs w:val="24"/>
        </w:rPr>
        <w:t xml:space="preserve">                                    </w:t>
      </w:r>
      <w:r w:rsidRPr="00E96872">
        <w:rPr>
          <w:rFonts w:ascii="Aptos" w:hAnsi="Aptos" w:cstheme="majorHAnsi"/>
          <w:color w:val="000000"/>
          <w:sz w:val="24"/>
          <w:szCs w:val="24"/>
        </w:rPr>
        <w:t xml:space="preserve">w opisie przedmiotu zamówienia towarzyszą wyrazy „lub równoważne". </w:t>
      </w:r>
    </w:p>
    <w:p w14:paraId="00B52BA2" w14:textId="3A22D5D5" w:rsidR="00E96872" w:rsidRPr="00713AF9" w:rsidRDefault="00E96872" w:rsidP="00FE4EA7">
      <w:pPr>
        <w:autoSpaceDE w:val="0"/>
        <w:autoSpaceDN w:val="0"/>
        <w:adjustRightInd w:val="0"/>
        <w:spacing w:before="7" w:after="0" w:line="276" w:lineRule="auto"/>
        <w:ind w:left="284"/>
        <w:jc w:val="both"/>
        <w:rPr>
          <w:rFonts w:ascii="Aptos" w:hAnsi="Aptos" w:cstheme="majorHAnsi"/>
          <w:color w:val="000000"/>
          <w:sz w:val="24"/>
          <w:szCs w:val="24"/>
        </w:rPr>
      </w:pPr>
      <w:r w:rsidRPr="00713AF9">
        <w:rPr>
          <w:rFonts w:ascii="Aptos" w:hAnsi="Aptos" w:cstheme="majorHAnsi"/>
          <w:color w:val="000000"/>
          <w:sz w:val="24"/>
          <w:szCs w:val="24"/>
        </w:rPr>
        <w:t xml:space="preserve">Zamawiający nie wymaga, aby przedmiot zamówienia był realizowany z użyciem wskazanych z nazwy materiałów i produktów a jedynie by były one równoważne pod względem parametrów technicznych, użytkowych oraz eksploatacyjnych </w:t>
      </w:r>
      <w:r w:rsidR="00FE4EA7">
        <w:rPr>
          <w:rFonts w:ascii="Aptos" w:hAnsi="Aptos" w:cstheme="majorHAnsi"/>
          <w:color w:val="000000"/>
          <w:sz w:val="24"/>
          <w:szCs w:val="24"/>
        </w:rPr>
        <w:t xml:space="preserve">                                                 </w:t>
      </w:r>
      <w:r w:rsidRPr="00713AF9">
        <w:rPr>
          <w:rFonts w:ascii="Aptos" w:hAnsi="Aptos" w:cstheme="majorHAnsi"/>
          <w:color w:val="000000"/>
          <w:sz w:val="24"/>
          <w:szCs w:val="24"/>
        </w:rPr>
        <w:t xml:space="preserve">tj. by w szczególności zapewniały uzyskanie parametrów technicznych nie gorszych od założonych w niniejszej SWZ. </w:t>
      </w:r>
    </w:p>
    <w:p w14:paraId="7B4CC75C" w14:textId="4B7F7725" w:rsidR="00916FDA" w:rsidRPr="00EA1693" w:rsidRDefault="00E96872" w:rsidP="00FE4EA7">
      <w:pPr>
        <w:pStyle w:val="Akapitzlist"/>
        <w:spacing w:line="276" w:lineRule="auto"/>
        <w:ind w:left="284"/>
        <w:jc w:val="both"/>
        <w:rPr>
          <w:rFonts w:ascii="Aptos" w:hAnsi="Aptos" w:cstheme="majorHAnsi"/>
          <w:color w:val="000000"/>
          <w:sz w:val="24"/>
          <w:szCs w:val="24"/>
        </w:rPr>
      </w:pPr>
      <w:r w:rsidRPr="00713AF9">
        <w:rPr>
          <w:rFonts w:ascii="Aptos" w:hAnsi="Aptos" w:cstheme="majorHAnsi"/>
          <w:color w:val="000000"/>
          <w:sz w:val="24"/>
          <w:szCs w:val="24"/>
        </w:rPr>
        <w:t>W przypadku niewskazania przez Wykonawcę w ofercie informacji o zastosowaniu rozwiązania równoważnego Zamawiający uzna, iż Wykonawca będzie realizował przedmiot zamówienia zgodnie z rozwiązaniami wskazanymi w SWZ i jej załącznikach.</w:t>
      </w:r>
    </w:p>
    <w:p w14:paraId="69FCFAEB" w14:textId="5AE4DD68" w:rsidR="005447AF" w:rsidRPr="00713AF9" w:rsidRDefault="00E96872" w:rsidP="00E11BC1">
      <w:pPr>
        <w:spacing w:line="276" w:lineRule="auto"/>
        <w:jc w:val="both"/>
        <w:rPr>
          <w:rFonts w:ascii="Aptos" w:hAnsi="Aptos" w:cstheme="majorHAnsi"/>
          <w:b/>
          <w:sz w:val="24"/>
          <w:szCs w:val="24"/>
          <w:u w:val="single"/>
        </w:rPr>
      </w:pPr>
      <w:r>
        <w:rPr>
          <w:rFonts w:ascii="Aptos" w:hAnsi="Aptos" w:cstheme="majorHAnsi"/>
          <w:b/>
          <w:sz w:val="24"/>
          <w:szCs w:val="24"/>
        </w:rPr>
        <w:t xml:space="preserve">III. </w:t>
      </w:r>
      <w:r w:rsidR="005447AF" w:rsidRPr="00713AF9">
        <w:rPr>
          <w:rFonts w:ascii="Aptos" w:hAnsi="Aptos" w:cstheme="minorHAnsi"/>
          <w:b/>
          <w:sz w:val="24"/>
          <w:szCs w:val="24"/>
          <w:u w:val="single"/>
        </w:rPr>
        <w:t>Podwykonawstwo</w:t>
      </w:r>
    </w:p>
    <w:p w14:paraId="2932FDD0" w14:textId="77777777" w:rsidR="005447AF" w:rsidRPr="00713AF9" w:rsidRDefault="005447AF" w:rsidP="00FE4EA7">
      <w:pPr>
        <w:spacing w:after="0" w:line="276" w:lineRule="auto"/>
        <w:ind w:left="426" w:hanging="426"/>
        <w:jc w:val="both"/>
        <w:rPr>
          <w:rFonts w:ascii="Aptos" w:hAnsi="Aptos" w:cstheme="majorHAnsi"/>
          <w:sz w:val="24"/>
          <w:szCs w:val="24"/>
        </w:rPr>
      </w:pPr>
      <w:r w:rsidRPr="00713AF9">
        <w:rPr>
          <w:rFonts w:ascii="Aptos" w:hAnsi="Aptos" w:cstheme="majorHAnsi"/>
          <w:sz w:val="24"/>
          <w:szCs w:val="24"/>
        </w:rPr>
        <w:t xml:space="preserve">1. Wykonawca może powierzyć wykonanie części zamówienia podwykonawcy </w:t>
      </w:r>
      <w:r w:rsidR="005651E8" w:rsidRPr="00713AF9">
        <w:rPr>
          <w:rFonts w:ascii="Aptos" w:hAnsi="Aptos" w:cstheme="majorHAnsi"/>
          <w:sz w:val="24"/>
          <w:szCs w:val="24"/>
        </w:rPr>
        <w:t xml:space="preserve">        </w:t>
      </w:r>
      <w:r w:rsidRPr="00713AF9">
        <w:rPr>
          <w:rFonts w:ascii="Aptos" w:hAnsi="Aptos" w:cstheme="majorHAnsi"/>
          <w:sz w:val="24"/>
          <w:szCs w:val="24"/>
        </w:rPr>
        <w:t>(podwykonawcom).</w:t>
      </w:r>
    </w:p>
    <w:p w14:paraId="243FD261" w14:textId="77777777" w:rsidR="005447AF" w:rsidRPr="00713AF9" w:rsidRDefault="005447AF" w:rsidP="00FE4EA7">
      <w:pPr>
        <w:spacing w:after="0" w:line="276" w:lineRule="auto"/>
        <w:ind w:left="426" w:hanging="426"/>
        <w:jc w:val="both"/>
        <w:rPr>
          <w:rFonts w:ascii="Aptos" w:hAnsi="Aptos" w:cstheme="majorHAnsi"/>
          <w:sz w:val="24"/>
          <w:szCs w:val="24"/>
        </w:rPr>
      </w:pPr>
      <w:r w:rsidRPr="00713AF9">
        <w:rPr>
          <w:rFonts w:ascii="Aptos" w:hAnsi="Aptos" w:cstheme="majorHAnsi"/>
          <w:sz w:val="24"/>
          <w:szCs w:val="24"/>
        </w:rPr>
        <w:t xml:space="preserve">2. Zamawiający </w:t>
      </w:r>
      <w:r w:rsidRPr="00713AF9">
        <w:rPr>
          <w:rFonts w:ascii="Aptos" w:hAnsi="Aptos" w:cstheme="majorHAnsi"/>
          <w:b/>
          <w:sz w:val="24"/>
          <w:szCs w:val="24"/>
        </w:rPr>
        <w:t>nie zastrzega</w:t>
      </w:r>
      <w:r w:rsidRPr="00713AF9">
        <w:rPr>
          <w:rFonts w:ascii="Aptos" w:hAnsi="Aptos" w:cstheme="majorHAnsi"/>
          <w:sz w:val="24"/>
          <w:szCs w:val="24"/>
        </w:rPr>
        <w:t xml:space="preserve"> obowiązku osobistego wykonania przez Wykonawcę kluczowych części zamówienia.</w:t>
      </w:r>
    </w:p>
    <w:p w14:paraId="3F76A775" w14:textId="77777777" w:rsidR="005447AF" w:rsidRPr="00713AF9" w:rsidRDefault="005447AF" w:rsidP="00FE4EA7">
      <w:pPr>
        <w:spacing w:after="0" w:line="276" w:lineRule="auto"/>
        <w:ind w:left="426" w:hanging="426"/>
        <w:jc w:val="both"/>
        <w:rPr>
          <w:rFonts w:ascii="Aptos" w:hAnsi="Aptos" w:cstheme="majorHAnsi"/>
          <w:sz w:val="24"/>
          <w:szCs w:val="24"/>
        </w:rPr>
      </w:pPr>
      <w:r w:rsidRPr="00713AF9">
        <w:rPr>
          <w:rFonts w:ascii="Aptos" w:hAnsi="Aptos" w:cstheme="majorHAnsi"/>
          <w:sz w:val="24"/>
          <w:szCs w:val="24"/>
        </w:rPr>
        <w:t xml:space="preserve">3. Zamawiający wymaga, aby w przypadku powierzenia części zamówienia podwykonawcom, Wykonawca wskazał w ofercie części zamówienia, których wykonanie zamierza powierzyć podwykonawcom oraz podał </w:t>
      </w:r>
      <w:r w:rsidR="00F6053C" w:rsidRPr="00713AF9">
        <w:rPr>
          <w:rFonts w:ascii="Aptos" w:hAnsi="Aptos" w:cstheme="majorHAnsi"/>
          <w:sz w:val="24"/>
          <w:szCs w:val="24"/>
        </w:rPr>
        <w:t>(o ile są mu wiadome na tym etapie) nazwy (firmy) tych podwykonawców.</w:t>
      </w:r>
    </w:p>
    <w:p w14:paraId="501BD976" w14:textId="77777777" w:rsidR="00C10EA1" w:rsidRDefault="00C10EA1" w:rsidP="00E11BC1">
      <w:pPr>
        <w:spacing w:line="276" w:lineRule="auto"/>
        <w:jc w:val="both"/>
        <w:rPr>
          <w:rFonts w:ascii="Aptos" w:hAnsi="Aptos" w:cstheme="majorHAnsi"/>
          <w:b/>
          <w:sz w:val="24"/>
          <w:szCs w:val="24"/>
        </w:rPr>
      </w:pPr>
    </w:p>
    <w:p w14:paraId="460313A3" w14:textId="3C136BD0" w:rsidR="00F6053C" w:rsidRPr="00713AF9" w:rsidRDefault="00E96872" w:rsidP="00E11BC1">
      <w:pPr>
        <w:spacing w:line="276" w:lineRule="auto"/>
        <w:jc w:val="both"/>
        <w:rPr>
          <w:rFonts w:ascii="Aptos" w:hAnsi="Aptos" w:cstheme="majorHAnsi"/>
          <w:b/>
          <w:sz w:val="24"/>
          <w:szCs w:val="24"/>
          <w:u w:val="single"/>
        </w:rPr>
      </w:pPr>
      <w:r>
        <w:rPr>
          <w:rFonts w:ascii="Aptos" w:hAnsi="Aptos" w:cstheme="majorHAnsi"/>
          <w:b/>
          <w:sz w:val="24"/>
          <w:szCs w:val="24"/>
        </w:rPr>
        <w:t xml:space="preserve">IV. </w:t>
      </w:r>
      <w:r w:rsidR="00F6053C" w:rsidRPr="00713AF9">
        <w:rPr>
          <w:rFonts w:ascii="Aptos" w:hAnsi="Aptos" w:cstheme="majorHAnsi"/>
          <w:b/>
          <w:sz w:val="24"/>
          <w:szCs w:val="24"/>
          <w:u w:val="single"/>
        </w:rPr>
        <w:t xml:space="preserve">Termin </w:t>
      </w:r>
      <w:r w:rsidR="00F6053C" w:rsidRPr="00713AF9">
        <w:rPr>
          <w:rFonts w:ascii="Aptos" w:hAnsi="Aptos" w:cstheme="minorHAnsi"/>
          <w:b/>
          <w:sz w:val="24"/>
          <w:szCs w:val="24"/>
          <w:u w:val="single"/>
        </w:rPr>
        <w:t>wykonania</w:t>
      </w:r>
      <w:r w:rsidR="00F6053C" w:rsidRPr="00713AF9">
        <w:rPr>
          <w:rFonts w:ascii="Aptos" w:hAnsi="Aptos" w:cstheme="majorHAnsi"/>
          <w:b/>
          <w:sz w:val="24"/>
          <w:szCs w:val="24"/>
          <w:u w:val="single"/>
        </w:rPr>
        <w:t xml:space="preserve"> zamówienia </w:t>
      </w:r>
    </w:p>
    <w:p w14:paraId="6AD6BDC8" w14:textId="75575C4D" w:rsidR="00F6053C" w:rsidRPr="00713AF9" w:rsidRDefault="00F6053C" w:rsidP="00FE4EA7">
      <w:pPr>
        <w:spacing w:line="276" w:lineRule="auto"/>
        <w:ind w:left="426" w:hanging="426"/>
        <w:jc w:val="both"/>
        <w:rPr>
          <w:rFonts w:ascii="Aptos" w:hAnsi="Aptos" w:cstheme="majorHAnsi"/>
          <w:sz w:val="24"/>
          <w:szCs w:val="24"/>
        </w:rPr>
      </w:pPr>
      <w:r w:rsidRPr="00713AF9">
        <w:rPr>
          <w:rFonts w:ascii="Aptos" w:hAnsi="Aptos" w:cstheme="majorHAnsi"/>
          <w:sz w:val="24"/>
          <w:szCs w:val="24"/>
        </w:rPr>
        <w:t>1. Termin realizacji zamówienia:</w:t>
      </w:r>
      <w:r w:rsidR="004849D2">
        <w:rPr>
          <w:rFonts w:ascii="Aptos" w:hAnsi="Aptos" w:cstheme="majorHAnsi"/>
          <w:sz w:val="24"/>
          <w:szCs w:val="24"/>
        </w:rPr>
        <w:t xml:space="preserve"> t</w:t>
      </w:r>
      <w:r w:rsidRPr="00713AF9">
        <w:rPr>
          <w:rFonts w:ascii="Aptos" w:hAnsi="Aptos" w:cstheme="majorHAnsi"/>
          <w:sz w:val="24"/>
          <w:szCs w:val="24"/>
        </w:rPr>
        <w:t xml:space="preserve">ermin dostawy </w:t>
      </w:r>
      <w:r w:rsidR="00B21100" w:rsidRPr="00713AF9">
        <w:rPr>
          <w:rFonts w:ascii="Aptos" w:hAnsi="Aptos" w:cstheme="majorHAnsi"/>
          <w:sz w:val="24"/>
          <w:szCs w:val="24"/>
        </w:rPr>
        <w:t>do</w:t>
      </w:r>
      <w:r w:rsidRPr="00713AF9">
        <w:rPr>
          <w:rFonts w:ascii="Aptos" w:hAnsi="Aptos" w:cstheme="majorHAnsi"/>
          <w:sz w:val="24"/>
          <w:szCs w:val="24"/>
        </w:rPr>
        <w:t xml:space="preserve"> </w:t>
      </w:r>
      <w:r w:rsidRPr="00713AF9">
        <w:rPr>
          <w:rFonts w:ascii="Aptos" w:hAnsi="Aptos" w:cstheme="majorHAnsi"/>
          <w:b/>
          <w:sz w:val="24"/>
          <w:szCs w:val="24"/>
        </w:rPr>
        <w:t>180 dni</w:t>
      </w:r>
      <w:r w:rsidR="00B21100" w:rsidRPr="00713AF9">
        <w:rPr>
          <w:rFonts w:ascii="Aptos" w:hAnsi="Aptos" w:cstheme="majorHAnsi"/>
          <w:b/>
          <w:sz w:val="24"/>
          <w:szCs w:val="24"/>
        </w:rPr>
        <w:t xml:space="preserve"> </w:t>
      </w:r>
      <w:r w:rsidR="00B21100" w:rsidRPr="00713AF9">
        <w:rPr>
          <w:rFonts w:ascii="Aptos" w:hAnsi="Aptos" w:cstheme="majorHAnsi"/>
          <w:sz w:val="24"/>
          <w:szCs w:val="24"/>
        </w:rPr>
        <w:t xml:space="preserve">od </w:t>
      </w:r>
      <w:r w:rsidR="00E96872">
        <w:rPr>
          <w:rFonts w:ascii="Aptos" w:hAnsi="Aptos" w:cstheme="majorHAnsi"/>
          <w:sz w:val="24"/>
          <w:szCs w:val="24"/>
        </w:rPr>
        <w:t xml:space="preserve">dnia </w:t>
      </w:r>
      <w:r w:rsidR="00B21100" w:rsidRPr="00713AF9">
        <w:rPr>
          <w:rFonts w:ascii="Aptos" w:hAnsi="Aptos" w:cstheme="majorHAnsi"/>
          <w:sz w:val="24"/>
          <w:szCs w:val="24"/>
        </w:rPr>
        <w:t>zawarcia umowy</w:t>
      </w:r>
    </w:p>
    <w:p w14:paraId="4B3B8F6D" w14:textId="2FBB0736" w:rsidR="005651E8" w:rsidRDefault="005651E8" w:rsidP="00FE4EA7">
      <w:pPr>
        <w:spacing w:line="276" w:lineRule="auto"/>
        <w:ind w:left="426" w:hanging="426"/>
        <w:jc w:val="both"/>
        <w:rPr>
          <w:rFonts w:ascii="Aptos" w:hAnsi="Aptos" w:cstheme="majorHAnsi"/>
          <w:b/>
          <w:color w:val="FF0000"/>
          <w:sz w:val="24"/>
          <w:szCs w:val="24"/>
        </w:rPr>
      </w:pPr>
      <w:r w:rsidRPr="00713AF9">
        <w:rPr>
          <w:rFonts w:ascii="Aptos" w:hAnsi="Aptos" w:cstheme="majorHAnsi"/>
          <w:sz w:val="24"/>
          <w:szCs w:val="24"/>
        </w:rPr>
        <w:t xml:space="preserve">2. Szczegółowe zagadnienia dotyczące terminów realizacji umowy uregulowane </w:t>
      </w:r>
      <w:r w:rsidR="00982804" w:rsidRPr="00713AF9">
        <w:rPr>
          <w:rFonts w:ascii="Aptos" w:hAnsi="Aptos" w:cstheme="majorHAnsi"/>
          <w:sz w:val="24"/>
          <w:szCs w:val="24"/>
        </w:rPr>
        <w:t>są</w:t>
      </w:r>
      <w:r w:rsidR="00302E37">
        <w:rPr>
          <w:rFonts w:ascii="Aptos" w:hAnsi="Aptos" w:cstheme="majorHAnsi"/>
          <w:sz w:val="24"/>
          <w:szCs w:val="24"/>
        </w:rPr>
        <w:t xml:space="preserve"> we wzorze umowy stanowiącym</w:t>
      </w:r>
      <w:r w:rsidRPr="00713AF9">
        <w:rPr>
          <w:rFonts w:ascii="Aptos" w:hAnsi="Aptos" w:cstheme="majorHAnsi"/>
          <w:sz w:val="24"/>
          <w:szCs w:val="24"/>
        </w:rPr>
        <w:t xml:space="preserve"> odpowiednio </w:t>
      </w:r>
      <w:r w:rsidRPr="00713AF9">
        <w:rPr>
          <w:rFonts w:ascii="Aptos" w:hAnsi="Aptos" w:cstheme="majorHAnsi"/>
          <w:b/>
          <w:color w:val="FF0000"/>
          <w:sz w:val="24"/>
          <w:szCs w:val="24"/>
        </w:rPr>
        <w:t>załącznik nr 6 do SWZ</w:t>
      </w:r>
      <w:r w:rsidRPr="00713AF9">
        <w:rPr>
          <w:rFonts w:ascii="Aptos" w:hAnsi="Aptos" w:cstheme="majorHAnsi"/>
          <w:sz w:val="24"/>
          <w:szCs w:val="24"/>
        </w:rPr>
        <w:t xml:space="preserve"> oraz </w:t>
      </w:r>
      <w:r w:rsidRPr="00713AF9">
        <w:rPr>
          <w:rFonts w:ascii="Aptos" w:hAnsi="Aptos" w:cstheme="majorHAnsi"/>
          <w:b/>
          <w:color w:val="FF0000"/>
          <w:sz w:val="24"/>
          <w:szCs w:val="24"/>
        </w:rPr>
        <w:t>OPZ (załącznik nr 7).</w:t>
      </w:r>
    </w:p>
    <w:p w14:paraId="05A32D61" w14:textId="0184207F" w:rsidR="005651E8" w:rsidRPr="00713AF9" w:rsidRDefault="00E96872" w:rsidP="00E11BC1">
      <w:pPr>
        <w:spacing w:line="276" w:lineRule="auto"/>
        <w:jc w:val="both"/>
        <w:rPr>
          <w:rFonts w:ascii="Aptos" w:hAnsi="Aptos" w:cstheme="majorHAnsi"/>
          <w:b/>
          <w:sz w:val="24"/>
          <w:szCs w:val="24"/>
          <w:u w:val="single"/>
        </w:rPr>
      </w:pPr>
      <w:r>
        <w:rPr>
          <w:rFonts w:ascii="Aptos" w:hAnsi="Aptos" w:cstheme="majorHAnsi"/>
          <w:b/>
          <w:sz w:val="24"/>
          <w:szCs w:val="24"/>
        </w:rPr>
        <w:t>V</w:t>
      </w:r>
      <w:r w:rsidR="005651E8" w:rsidRPr="00713AF9">
        <w:rPr>
          <w:rFonts w:ascii="Aptos" w:hAnsi="Aptos" w:cstheme="majorHAnsi"/>
          <w:b/>
          <w:sz w:val="24"/>
          <w:szCs w:val="24"/>
        </w:rPr>
        <w:t xml:space="preserve">. </w:t>
      </w:r>
      <w:r w:rsidR="00907BA9" w:rsidRPr="00713AF9">
        <w:rPr>
          <w:rFonts w:ascii="Aptos" w:hAnsi="Aptos" w:cstheme="majorHAnsi"/>
          <w:b/>
          <w:sz w:val="24"/>
          <w:szCs w:val="24"/>
          <w:u w:val="single"/>
        </w:rPr>
        <w:t>Warunki udziału w postępowaniu</w:t>
      </w:r>
    </w:p>
    <w:p w14:paraId="60109CE8" w14:textId="77777777" w:rsidR="005651E8" w:rsidRPr="00713AF9" w:rsidRDefault="005651E8" w:rsidP="00E11BC1">
      <w:pPr>
        <w:pStyle w:val="Akapitzlist"/>
        <w:numPr>
          <w:ilvl w:val="0"/>
          <w:numId w:val="55"/>
        </w:numPr>
        <w:autoSpaceDE w:val="0"/>
        <w:autoSpaceDN w:val="0"/>
        <w:adjustRightInd w:val="0"/>
        <w:spacing w:before="2" w:after="0" w:line="276" w:lineRule="auto"/>
        <w:jc w:val="both"/>
        <w:rPr>
          <w:rFonts w:ascii="Aptos" w:hAnsi="Aptos" w:cstheme="majorHAnsi"/>
          <w:color w:val="000000"/>
          <w:sz w:val="24"/>
          <w:szCs w:val="24"/>
        </w:rPr>
      </w:pPr>
      <w:r w:rsidRPr="00713AF9">
        <w:rPr>
          <w:rFonts w:ascii="Aptos" w:hAnsi="Aptos" w:cstheme="majorHAnsi"/>
          <w:color w:val="000000"/>
          <w:sz w:val="24"/>
          <w:szCs w:val="24"/>
        </w:rPr>
        <w:t>O udzielenie zamówienia mogą ubiegać się Wykonawcy, którzy nie podlegają wykluczeniu na zasadach określonych w Rozdziale VIII SWZ, oraz spełniają określone przez Zamawiającego poniżej warunki udziału w postępowaniu.</w:t>
      </w:r>
    </w:p>
    <w:p w14:paraId="2252EA10" w14:textId="77777777" w:rsidR="005651E8" w:rsidRPr="00713AF9" w:rsidRDefault="005651E8" w:rsidP="00E11BC1">
      <w:pPr>
        <w:pStyle w:val="Akapitzlist"/>
        <w:numPr>
          <w:ilvl w:val="0"/>
          <w:numId w:val="55"/>
        </w:numPr>
        <w:autoSpaceDE w:val="0"/>
        <w:autoSpaceDN w:val="0"/>
        <w:adjustRightInd w:val="0"/>
        <w:spacing w:before="4" w:after="0" w:line="276" w:lineRule="auto"/>
        <w:jc w:val="both"/>
        <w:rPr>
          <w:rFonts w:ascii="Aptos" w:hAnsi="Aptos" w:cstheme="majorHAnsi"/>
          <w:color w:val="000000"/>
          <w:sz w:val="24"/>
          <w:szCs w:val="24"/>
        </w:rPr>
      </w:pPr>
      <w:r w:rsidRPr="00713AF9">
        <w:rPr>
          <w:rFonts w:ascii="Aptos" w:hAnsi="Aptos" w:cstheme="majorHAnsi"/>
          <w:color w:val="000000"/>
          <w:sz w:val="24"/>
          <w:szCs w:val="24"/>
        </w:rPr>
        <w:lastRenderedPageBreak/>
        <w:t>O udzielenie zamówienia mogą ubiegać się Wykonawcy, którzy spełniają warunki dotyczące:</w:t>
      </w:r>
    </w:p>
    <w:p w14:paraId="70CECD64" w14:textId="77777777" w:rsidR="005651E8" w:rsidRPr="00713AF9" w:rsidRDefault="005651E8" w:rsidP="00E11BC1">
      <w:pPr>
        <w:pStyle w:val="Akapitzlist"/>
        <w:numPr>
          <w:ilvl w:val="0"/>
          <w:numId w:val="56"/>
        </w:numPr>
        <w:autoSpaceDE w:val="0"/>
        <w:autoSpaceDN w:val="0"/>
        <w:adjustRightInd w:val="0"/>
        <w:spacing w:after="0" w:line="276" w:lineRule="auto"/>
        <w:rPr>
          <w:rFonts w:ascii="Aptos" w:hAnsi="Aptos" w:cstheme="majorHAnsi"/>
          <w:color w:val="000000"/>
          <w:sz w:val="24"/>
          <w:szCs w:val="24"/>
        </w:rPr>
      </w:pPr>
      <w:r w:rsidRPr="00713AF9">
        <w:rPr>
          <w:rFonts w:ascii="Aptos" w:hAnsi="Aptos" w:cstheme="majorHAnsi"/>
          <w:b/>
          <w:bCs/>
          <w:color w:val="000000"/>
          <w:sz w:val="24"/>
          <w:szCs w:val="24"/>
        </w:rPr>
        <w:t>zdolności do występowania w obrocie gospodarczym:</w:t>
      </w:r>
    </w:p>
    <w:p w14:paraId="4E3DB639" w14:textId="77777777" w:rsidR="005651E8" w:rsidRPr="00713AF9" w:rsidRDefault="005651E8" w:rsidP="00E11BC1">
      <w:pPr>
        <w:autoSpaceDE w:val="0"/>
        <w:autoSpaceDN w:val="0"/>
        <w:adjustRightInd w:val="0"/>
        <w:spacing w:before="2" w:after="0" w:line="276" w:lineRule="auto"/>
        <w:ind w:left="17"/>
        <w:jc w:val="both"/>
        <w:rPr>
          <w:rFonts w:ascii="Aptos" w:hAnsi="Aptos" w:cstheme="majorHAnsi"/>
          <w:color w:val="000000"/>
          <w:sz w:val="24"/>
          <w:szCs w:val="24"/>
        </w:rPr>
      </w:pPr>
      <w:r w:rsidRPr="00713AF9">
        <w:rPr>
          <w:rFonts w:ascii="Aptos" w:hAnsi="Aptos" w:cstheme="majorHAnsi"/>
          <w:color w:val="000000"/>
          <w:sz w:val="24"/>
          <w:szCs w:val="24"/>
        </w:rPr>
        <w:t xml:space="preserve">    Zamawiający nie stawia warunku w powyższym zakresie.</w:t>
      </w:r>
    </w:p>
    <w:p w14:paraId="30847E47" w14:textId="0D97BA07" w:rsidR="005651E8" w:rsidRPr="00713AF9" w:rsidRDefault="005651E8" w:rsidP="00565E9A">
      <w:pPr>
        <w:pStyle w:val="Akapitzlist"/>
        <w:numPr>
          <w:ilvl w:val="0"/>
          <w:numId w:val="56"/>
        </w:numPr>
        <w:autoSpaceDE w:val="0"/>
        <w:autoSpaceDN w:val="0"/>
        <w:adjustRightInd w:val="0"/>
        <w:spacing w:after="0" w:line="276" w:lineRule="auto"/>
        <w:jc w:val="both"/>
        <w:rPr>
          <w:rFonts w:ascii="Aptos" w:hAnsi="Aptos" w:cstheme="majorHAnsi"/>
          <w:color w:val="000000"/>
          <w:sz w:val="24"/>
          <w:szCs w:val="24"/>
        </w:rPr>
      </w:pPr>
      <w:r w:rsidRPr="00713AF9">
        <w:rPr>
          <w:rFonts w:ascii="Aptos" w:hAnsi="Aptos" w:cstheme="majorHAnsi"/>
          <w:b/>
          <w:bCs/>
          <w:color w:val="000000"/>
          <w:sz w:val="24"/>
          <w:szCs w:val="24"/>
        </w:rPr>
        <w:t>uprawnień do prowadzenia określonej działalności gospodarczej lub</w:t>
      </w:r>
      <w:r w:rsidR="00565E9A">
        <w:rPr>
          <w:rFonts w:ascii="Aptos" w:hAnsi="Aptos" w:cstheme="majorHAnsi"/>
          <w:b/>
          <w:bCs/>
          <w:color w:val="000000"/>
          <w:sz w:val="24"/>
          <w:szCs w:val="24"/>
        </w:rPr>
        <w:t xml:space="preserve"> z</w:t>
      </w:r>
      <w:r w:rsidRPr="00713AF9">
        <w:rPr>
          <w:rFonts w:ascii="Aptos" w:hAnsi="Aptos" w:cstheme="majorHAnsi"/>
          <w:b/>
          <w:bCs/>
          <w:color w:val="000000"/>
          <w:sz w:val="24"/>
          <w:szCs w:val="24"/>
        </w:rPr>
        <w:t>awodowej, o ile wynika to z odrębnych przepisów:</w:t>
      </w:r>
    </w:p>
    <w:p w14:paraId="5706D507" w14:textId="77777777" w:rsidR="005651E8" w:rsidRPr="00713AF9" w:rsidRDefault="005651E8" w:rsidP="00E11BC1">
      <w:pPr>
        <w:autoSpaceDE w:val="0"/>
        <w:autoSpaceDN w:val="0"/>
        <w:adjustRightInd w:val="0"/>
        <w:spacing w:before="2" w:after="0" w:line="276" w:lineRule="auto"/>
        <w:ind w:left="17"/>
        <w:jc w:val="both"/>
        <w:rPr>
          <w:rFonts w:ascii="Aptos" w:hAnsi="Aptos" w:cstheme="majorHAnsi"/>
          <w:color w:val="000000"/>
          <w:sz w:val="24"/>
          <w:szCs w:val="24"/>
        </w:rPr>
      </w:pPr>
      <w:r w:rsidRPr="00713AF9">
        <w:rPr>
          <w:rFonts w:ascii="Aptos" w:hAnsi="Aptos" w:cstheme="majorHAnsi"/>
          <w:color w:val="000000"/>
          <w:sz w:val="24"/>
          <w:szCs w:val="24"/>
        </w:rPr>
        <w:t xml:space="preserve">    Zamawiający nie stawia warunku w powyższym zakresie.</w:t>
      </w:r>
    </w:p>
    <w:p w14:paraId="3C274CC7" w14:textId="77777777" w:rsidR="005651E8" w:rsidRPr="00713AF9" w:rsidRDefault="005651E8" w:rsidP="00E11BC1">
      <w:pPr>
        <w:pStyle w:val="Akapitzlist"/>
        <w:numPr>
          <w:ilvl w:val="0"/>
          <w:numId w:val="56"/>
        </w:numPr>
        <w:autoSpaceDE w:val="0"/>
        <w:autoSpaceDN w:val="0"/>
        <w:adjustRightInd w:val="0"/>
        <w:spacing w:after="0" w:line="276" w:lineRule="auto"/>
        <w:rPr>
          <w:rFonts w:ascii="Aptos" w:hAnsi="Aptos" w:cstheme="majorHAnsi"/>
          <w:color w:val="000000"/>
          <w:sz w:val="24"/>
          <w:szCs w:val="24"/>
        </w:rPr>
      </w:pPr>
      <w:r w:rsidRPr="00713AF9">
        <w:rPr>
          <w:rFonts w:ascii="Aptos" w:hAnsi="Aptos" w:cstheme="majorHAnsi"/>
          <w:b/>
          <w:bCs/>
          <w:color w:val="000000"/>
          <w:sz w:val="24"/>
          <w:szCs w:val="24"/>
        </w:rPr>
        <w:t>sytuacji ekonomicznej lub finansowej:</w:t>
      </w:r>
    </w:p>
    <w:p w14:paraId="404ABAF2" w14:textId="77777777" w:rsidR="005651E8" w:rsidRPr="00713AF9" w:rsidRDefault="005651E8" w:rsidP="00E11BC1">
      <w:pPr>
        <w:autoSpaceDE w:val="0"/>
        <w:autoSpaceDN w:val="0"/>
        <w:adjustRightInd w:val="0"/>
        <w:spacing w:before="4" w:after="0" w:line="276" w:lineRule="auto"/>
        <w:ind w:left="17"/>
        <w:jc w:val="both"/>
        <w:rPr>
          <w:rFonts w:ascii="Aptos" w:hAnsi="Aptos" w:cstheme="majorHAnsi"/>
          <w:color w:val="000000"/>
          <w:sz w:val="24"/>
          <w:szCs w:val="24"/>
        </w:rPr>
      </w:pPr>
      <w:r w:rsidRPr="00713AF9">
        <w:rPr>
          <w:rFonts w:ascii="Aptos" w:hAnsi="Aptos" w:cstheme="majorHAnsi"/>
          <w:color w:val="000000"/>
          <w:sz w:val="24"/>
          <w:szCs w:val="24"/>
        </w:rPr>
        <w:t xml:space="preserve">    Zamawiający nie stawia warunków w tym zakresie.</w:t>
      </w:r>
    </w:p>
    <w:p w14:paraId="0DF2BF1E" w14:textId="77777777" w:rsidR="005651E8" w:rsidRPr="00713AF9" w:rsidRDefault="005651E8" w:rsidP="00E11BC1">
      <w:pPr>
        <w:pStyle w:val="Akapitzlist"/>
        <w:numPr>
          <w:ilvl w:val="0"/>
          <w:numId w:val="56"/>
        </w:numPr>
        <w:autoSpaceDE w:val="0"/>
        <w:autoSpaceDN w:val="0"/>
        <w:adjustRightInd w:val="0"/>
        <w:spacing w:after="0" w:line="276" w:lineRule="auto"/>
        <w:rPr>
          <w:rFonts w:ascii="Aptos" w:hAnsi="Aptos" w:cstheme="majorHAnsi"/>
          <w:color w:val="000000"/>
          <w:sz w:val="24"/>
          <w:szCs w:val="24"/>
        </w:rPr>
      </w:pPr>
      <w:r w:rsidRPr="00713AF9">
        <w:rPr>
          <w:rFonts w:ascii="Aptos" w:hAnsi="Aptos" w:cstheme="majorHAnsi"/>
          <w:b/>
          <w:bCs/>
          <w:color w:val="000000"/>
          <w:sz w:val="24"/>
          <w:szCs w:val="24"/>
        </w:rPr>
        <w:t>zdolności technicznej lub zawodowej :</w:t>
      </w:r>
    </w:p>
    <w:p w14:paraId="2983D3FF" w14:textId="77777777" w:rsidR="005651E8" w:rsidRPr="00713AF9" w:rsidRDefault="005651E8" w:rsidP="00FE4EA7">
      <w:pPr>
        <w:autoSpaceDE w:val="0"/>
        <w:autoSpaceDN w:val="0"/>
        <w:adjustRightInd w:val="0"/>
        <w:spacing w:before="6" w:after="0" w:line="276" w:lineRule="auto"/>
        <w:ind w:left="567"/>
        <w:jc w:val="both"/>
        <w:rPr>
          <w:rFonts w:ascii="Aptos" w:hAnsi="Aptos" w:cstheme="majorHAnsi"/>
          <w:color w:val="000000"/>
          <w:sz w:val="24"/>
          <w:szCs w:val="24"/>
        </w:rPr>
      </w:pPr>
      <w:r w:rsidRPr="00713AF9">
        <w:rPr>
          <w:rFonts w:ascii="Aptos" w:hAnsi="Aptos" w:cstheme="majorHAnsi"/>
          <w:color w:val="000000"/>
          <w:sz w:val="24"/>
          <w:szCs w:val="24"/>
          <w:u w:val="single"/>
        </w:rPr>
        <w:t>Wykonawca spełni warunek, jeżeli wykaże, że:</w:t>
      </w:r>
    </w:p>
    <w:p w14:paraId="4168ABF0" w14:textId="5C37D0D8" w:rsidR="005651E8" w:rsidRPr="00713AF9" w:rsidRDefault="005651E8" w:rsidP="00FE4EA7">
      <w:pPr>
        <w:autoSpaceDE w:val="0"/>
        <w:autoSpaceDN w:val="0"/>
        <w:adjustRightInd w:val="0"/>
        <w:spacing w:before="4" w:after="0" w:line="276" w:lineRule="auto"/>
        <w:ind w:left="567"/>
        <w:jc w:val="both"/>
        <w:rPr>
          <w:rFonts w:ascii="Aptos" w:hAnsi="Aptos" w:cstheme="majorHAnsi"/>
          <w:color w:val="000000"/>
          <w:sz w:val="24"/>
          <w:szCs w:val="24"/>
        </w:rPr>
      </w:pPr>
      <w:r w:rsidRPr="00713AF9">
        <w:rPr>
          <w:rFonts w:ascii="Aptos" w:hAnsi="Aptos" w:cstheme="majorHAnsi"/>
          <w:color w:val="000000"/>
          <w:sz w:val="24"/>
          <w:szCs w:val="24"/>
        </w:rPr>
        <w:t xml:space="preserve">a) w okresie ostatnich trzech lat przed upływem terminu składania ofert, a jeżeli okres prowadzenia działalności jest krótszy – w tym okresie wykonał lub wykonuje należycie co najmniej </w:t>
      </w:r>
      <w:r w:rsidR="00302E37">
        <w:rPr>
          <w:rFonts w:ascii="Aptos" w:hAnsi="Aptos" w:cstheme="majorHAnsi"/>
          <w:b/>
          <w:bCs/>
          <w:color w:val="000000"/>
          <w:sz w:val="24"/>
          <w:szCs w:val="24"/>
        </w:rPr>
        <w:t>jedno zadanie polegające</w:t>
      </w:r>
      <w:r w:rsidRPr="00713AF9">
        <w:rPr>
          <w:rFonts w:ascii="Aptos" w:hAnsi="Aptos" w:cstheme="majorHAnsi"/>
          <w:b/>
          <w:bCs/>
          <w:color w:val="000000"/>
          <w:sz w:val="24"/>
          <w:szCs w:val="24"/>
        </w:rPr>
        <w:t xml:space="preserve"> na dostawie co najmniej jednego samochodu </w:t>
      </w:r>
      <w:r w:rsidR="00907BA9" w:rsidRPr="00713AF9">
        <w:rPr>
          <w:rFonts w:ascii="Aptos" w:hAnsi="Aptos" w:cstheme="majorHAnsi"/>
          <w:b/>
          <w:bCs/>
          <w:color w:val="000000"/>
          <w:sz w:val="24"/>
          <w:szCs w:val="24"/>
        </w:rPr>
        <w:t xml:space="preserve">elektrycznego </w:t>
      </w:r>
      <w:r w:rsidR="00302E37">
        <w:rPr>
          <w:rFonts w:ascii="Aptos" w:hAnsi="Aptos" w:cstheme="majorHAnsi"/>
          <w:b/>
          <w:bCs/>
          <w:color w:val="000000"/>
          <w:sz w:val="24"/>
          <w:szCs w:val="24"/>
        </w:rPr>
        <w:t xml:space="preserve">lub </w:t>
      </w:r>
      <w:r w:rsidRPr="00713AF9">
        <w:rPr>
          <w:rFonts w:ascii="Aptos" w:hAnsi="Aptos" w:cstheme="majorHAnsi"/>
          <w:b/>
          <w:bCs/>
          <w:color w:val="000000"/>
          <w:sz w:val="24"/>
          <w:szCs w:val="24"/>
        </w:rPr>
        <w:t xml:space="preserve">hybrydy o </w:t>
      </w:r>
      <w:r w:rsidR="00302E37">
        <w:rPr>
          <w:rFonts w:ascii="Aptos" w:hAnsi="Aptos" w:cstheme="majorHAnsi"/>
          <w:b/>
          <w:bCs/>
          <w:color w:val="000000"/>
          <w:sz w:val="24"/>
          <w:szCs w:val="24"/>
        </w:rPr>
        <w:t xml:space="preserve">wartości całej dostawy minimum </w:t>
      </w:r>
      <w:r w:rsidR="00FE4EA7">
        <w:rPr>
          <w:rFonts w:ascii="Aptos" w:hAnsi="Aptos" w:cstheme="majorHAnsi"/>
          <w:b/>
          <w:bCs/>
          <w:color w:val="000000"/>
          <w:sz w:val="24"/>
          <w:szCs w:val="24"/>
        </w:rPr>
        <w:t xml:space="preserve">                      </w:t>
      </w:r>
      <w:r w:rsidR="00302E37">
        <w:rPr>
          <w:rFonts w:ascii="Aptos" w:hAnsi="Aptos" w:cstheme="majorHAnsi"/>
          <w:b/>
          <w:bCs/>
          <w:color w:val="000000"/>
          <w:sz w:val="24"/>
          <w:szCs w:val="24"/>
        </w:rPr>
        <w:t>1</w:t>
      </w:r>
      <w:r w:rsidRPr="00713AF9">
        <w:rPr>
          <w:rFonts w:ascii="Aptos" w:hAnsi="Aptos" w:cstheme="majorHAnsi"/>
          <w:b/>
          <w:bCs/>
          <w:color w:val="000000"/>
          <w:sz w:val="24"/>
          <w:szCs w:val="24"/>
        </w:rPr>
        <w:t>50 000 zł brutto.</w:t>
      </w:r>
    </w:p>
    <w:p w14:paraId="6798E8E8" w14:textId="77777777" w:rsidR="005651E8" w:rsidRPr="00713AF9" w:rsidRDefault="005651E8" w:rsidP="0009562C">
      <w:pPr>
        <w:autoSpaceDE w:val="0"/>
        <w:autoSpaceDN w:val="0"/>
        <w:adjustRightInd w:val="0"/>
        <w:spacing w:after="0" w:line="276" w:lineRule="auto"/>
        <w:ind w:left="426" w:hanging="426"/>
        <w:jc w:val="both"/>
        <w:rPr>
          <w:rFonts w:ascii="Aptos" w:hAnsi="Aptos" w:cstheme="majorHAnsi"/>
          <w:color w:val="000000"/>
          <w:sz w:val="24"/>
          <w:szCs w:val="24"/>
        </w:rPr>
      </w:pPr>
      <w:r w:rsidRPr="00713AF9">
        <w:rPr>
          <w:rFonts w:ascii="Aptos" w:hAnsi="Aptos" w:cstheme="majorHAnsi"/>
          <w:color w:val="000000"/>
          <w:sz w:val="24"/>
          <w:szCs w:val="24"/>
        </w:rPr>
        <w:t xml:space="preserve"> 3. Zamawiający, w stosunku do Wykonawców wspólnie ubiegających się o udzielenie zamówienia, w odniesieniu do warunku dotyczącego zdolności technicznej lub zawodowej – dopuszcza łączne spełnianie warunku przez Wykonawców.</w:t>
      </w:r>
    </w:p>
    <w:p w14:paraId="6BB0D127" w14:textId="77777777" w:rsidR="00700717" w:rsidRDefault="00700717" w:rsidP="00E11BC1">
      <w:pPr>
        <w:spacing w:line="276" w:lineRule="auto"/>
        <w:jc w:val="both"/>
        <w:rPr>
          <w:rFonts w:ascii="Aptos" w:hAnsi="Aptos" w:cstheme="majorHAnsi"/>
          <w:b/>
          <w:sz w:val="24"/>
          <w:szCs w:val="24"/>
        </w:rPr>
      </w:pPr>
    </w:p>
    <w:p w14:paraId="702BFA80" w14:textId="3EAF71E2" w:rsidR="005651E8" w:rsidRPr="00713AF9" w:rsidRDefault="00E96872" w:rsidP="00E11BC1">
      <w:pPr>
        <w:spacing w:line="276" w:lineRule="auto"/>
        <w:jc w:val="both"/>
        <w:rPr>
          <w:rFonts w:ascii="Aptos" w:hAnsi="Aptos" w:cstheme="majorHAnsi"/>
          <w:b/>
          <w:sz w:val="24"/>
          <w:szCs w:val="24"/>
          <w:u w:val="single"/>
        </w:rPr>
      </w:pPr>
      <w:r>
        <w:rPr>
          <w:rFonts w:ascii="Aptos" w:hAnsi="Aptos" w:cstheme="majorHAnsi"/>
          <w:b/>
          <w:sz w:val="24"/>
          <w:szCs w:val="24"/>
        </w:rPr>
        <w:t>VI</w:t>
      </w:r>
      <w:r w:rsidR="00907BA9" w:rsidRPr="00713AF9">
        <w:rPr>
          <w:rFonts w:ascii="Aptos" w:hAnsi="Aptos" w:cstheme="majorHAnsi"/>
          <w:b/>
          <w:sz w:val="24"/>
          <w:szCs w:val="24"/>
        </w:rPr>
        <w:t xml:space="preserve">. </w:t>
      </w:r>
      <w:r w:rsidR="00907BA9" w:rsidRPr="00713AF9">
        <w:rPr>
          <w:rFonts w:ascii="Aptos" w:hAnsi="Aptos" w:cstheme="majorHAnsi"/>
          <w:b/>
          <w:sz w:val="24"/>
          <w:szCs w:val="24"/>
          <w:u w:val="single"/>
        </w:rPr>
        <w:t xml:space="preserve">Podstawy </w:t>
      </w:r>
      <w:r w:rsidR="00907BA9" w:rsidRPr="00713AF9">
        <w:rPr>
          <w:rFonts w:ascii="Aptos" w:hAnsi="Aptos" w:cstheme="minorHAnsi"/>
          <w:b/>
          <w:sz w:val="24"/>
          <w:szCs w:val="24"/>
          <w:u w:val="single"/>
        </w:rPr>
        <w:t>wykluczenia</w:t>
      </w:r>
      <w:r w:rsidR="00907BA9" w:rsidRPr="00713AF9">
        <w:rPr>
          <w:rFonts w:ascii="Aptos" w:hAnsi="Aptos" w:cstheme="majorHAnsi"/>
          <w:b/>
          <w:sz w:val="24"/>
          <w:szCs w:val="24"/>
          <w:u w:val="single"/>
        </w:rPr>
        <w:t xml:space="preserve"> z postepowania </w:t>
      </w:r>
    </w:p>
    <w:p w14:paraId="4822A0A0" w14:textId="77777777" w:rsidR="00907BA9" w:rsidRPr="004849D2" w:rsidRDefault="00907BA9" w:rsidP="00E11BC1">
      <w:pPr>
        <w:pStyle w:val="Akapitzlist"/>
        <w:numPr>
          <w:ilvl w:val="0"/>
          <w:numId w:val="57"/>
        </w:numPr>
        <w:autoSpaceDE w:val="0"/>
        <w:autoSpaceDN w:val="0"/>
        <w:adjustRightInd w:val="0"/>
        <w:spacing w:before="4" w:after="0" w:line="276" w:lineRule="auto"/>
        <w:jc w:val="both"/>
        <w:rPr>
          <w:rFonts w:ascii="Aptos" w:hAnsi="Aptos" w:cstheme="majorHAnsi"/>
          <w:b/>
          <w:bCs/>
          <w:color w:val="000000"/>
          <w:sz w:val="24"/>
          <w:szCs w:val="24"/>
        </w:rPr>
      </w:pPr>
      <w:r w:rsidRPr="004849D2">
        <w:rPr>
          <w:rFonts w:ascii="Aptos" w:hAnsi="Aptos" w:cstheme="majorHAnsi"/>
          <w:b/>
          <w:bCs/>
          <w:color w:val="000000"/>
          <w:sz w:val="24"/>
          <w:szCs w:val="24"/>
        </w:rPr>
        <w:t xml:space="preserve">Z postępowania o udzielenie zamówienia wyklucza się Wykonawców, w stosunku do których zachodzi którakolwiek z okoliczności wskazanych w art. 108 ust. 1 </w:t>
      </w:r>
      <w:proofErr w:type="spellStart"/>
      <w:r w:rsidRPr="004849D2">
        <w:rPr>
          <w:rFonts w:ascii="Aptos" w:hAnsi="Aptos" w:cstheme="majorHAnsi"/>
          <w:b/>
          <w:bCs/>
          <w:color w:val="000000"/>
          <w:sz w:val="24"/>
          <w:szCs w:val="24"/>
        </w:rPr>
        <w:t>p.z.p</w:t>
      </w:r>
      <w:proofErr w:type="spellEnd"/>
      <w:r w:rsidRPr="004849D2">
        <w:rPr>
          <w:rFonts w:ascii="Aptos" w:hAnsi="Aptos" w:cstheme="majorHAnsi"/>
          <w:b/>
          <w:bCs/>
          <w:color w:val="000000"/>
          <w:sz w:val="24"/>
          <w:szCs w:val="24"/>
        </w:rPr>
        <w:t>. tj. z postępowania o udzielenie zamówienia wyklucza się wykonawcę:</w:t>
      </w:r>
    </w:p>
    <w:p w14:paraId="00934F29" w14:textId="77777777" w:rsidR="00907BA9" w:rsidRPr="00713AF9" w:rsidRDefault="00907BA9" w:rsidP="00E11BC1">
      <w:pPr>
        <w:pStyle w:val="Akapitzlist"/>
        <w:numPr>
          <w:ilvl w:val="0"/>
          <w:numId w:val="58"/>
        </w:numPr>
        <w:autoSpaceDE w:val="0"/>
        <w:autoSpaceDN w:val="0"/>
        <w:adjustRightInd w:val="0"/>
        <w:spacing w:before="2" w:after="0" w:line="276" w:lineRule="auto"/>
        <w:jc w:val="both"/>
        <w:rPr>
          <w:rFonts w:ascii="Aptos" w:hAnsi="Aptos" w:cstheme="majorHAnsi"/>
          <w:color w:val="000000"/>
          <w:sz w:val="24"/>
          <w:szCs w:val="24"/>
        </w:rPr>
      </w:pPr>
      <w:r w:rsidRPr="00713AF9">
        <w:rPr>
          <w:rFonts w:ascii="Aptos" w:hAnsi="Aptos" w:cstheme="majorHAnsi"/>
          <w:color w:val="000000"/>
          <w:sz w:val="24"/>
          <w:szCs w:val="24"/>
        </w:rPr>
        <w:t>będącego osobą fizyczną, którego prawomocnie skazano za przestępstwo:</w:t>
      </w:r>
    </w:p>
    <w:p w14:paraId="2E507ABD" w14:textId="77777777" w:rsidR="00907BA9" w:rsidRPr="00713AF9" w:rsidRDefault="00907BA9" w:rsidP="00FE4EA7">
      <w:pPr>
        <w:autoSpaceDE w:val="0"/>
        <w:autoSpaceDN w:val="0"/>
        <w:adjustRightInd w:val="0"/>
        <w:spacing w:before="2" w:after="0" w:line="276" w:lineRule="auto"/>
        <w:ind w:left="708" w:hanging="282"/>
        <w:jc w:val="both"/>
        <w:rPr>
          <w:rFonts w:ascii="Aptos" w:hAnsi="Aptos" w:cstheme="majorHAnsi"/>
          <w:color w:val="000000"/>
          <w:sz w:val="24"/>
          <w:szCs w:val="24"/>
        </w:rPr>
      </w:pPr>
      <w:r w:rsidRPr="00713AF9">
        <w:rPr>
          <w:rFonts w:ascii="Aptos" w:hAnsi="Aptos" w:cstheme="majorHAnsi"/>
          <w:color w:val="000000"/>
          <w:sz w:val="24"/>
          <w:szCs w:val="24"/>
        </w:rPr>
        <w:t>a) udziału w zorganizowanej grupie przestępczej albo związku mającym na celu popełnienie przestępstwa lub przestępstwa skarbowego, o którym mowa w art. 258 Kodeksu karnego,</w:t>
      </w:r>
    </w:p>
    <w:p w14:paraId="608169E5" w14:textId="77777777" w:rsidR="00907BA9" w:rsidRPr="00713AF9" w:rsidRDefault="00907BA9" w:rsidP="00FE4EA7">
      <w:pPr>
        <w:autoSpaceDE w:val="0"/>
        <w:autoSpaceDN w:val="0"/>
        <w:adjustRightInd w:val="0"/>
        <w:spacing w:before="2" w:after="0" w:line="276" w:lineRule="auto"/>
        <w:ind w:left="708" w:hanging="282"/>
        <w:jc w:val="both"/>
        <w:rPr>
          <w:rFonts w:ascii="Aptos" w:hAnsi="Aptos" w:cstheme="majorHAnsi"/>
          <w:color w:val="000000"/>
          <w:sz w:val="24"/>
          <w:szCs w:val="24"/>
        </w:rPr>
      </w:pPr>
      <w:r w:rsidRPr="00713AF9">
        <w:rPr>
          <w:rFonts w:ascii="Aptos" w:hAnsi="Aptos" w:cstheme="majorHAnsi"/>
          <w:color w:val="000000"/>
          <w:sz w:val="24"/>
          <w:szCs w:val="24"/>
        </w:rPr>
        <w:t>b) handlu ludźmi, o którym mowa w art. 189a Kodeksu karnego,</w:t>
      </w:r>
    </w:p>
    <w:p w14:paraId="3563B8C3" w14:textId="0AF12DC6" w:rsidR="002E24F6" w:rsidRDefault="00907BA9" w:rsidP="00FE4EA7">
      <w:pPr>
        <w:pStyle w:val="Default"/>
        <w:spacing w:line="276" w:lineRule="auto"/>
        <w:ind w:left="708" w:hanging="282"/>
        <w:jc w:val="both"/>
        <w:rPr>
          <w:rFonts w:ascii="Aptos" w:eastAsiaTheme="minorHAnsi" w:hAnsi="Aptos" w:cstheme="majorHAnsi"/>
          <w:kern w:val="0"/>
          <w:bdr w:val="none" w:sz="0" w:space="0" w:color="auto"/>
          <w:lang w:eastAsia="en-US"/>
        </w:rPr>
      </w:pPr>
      <w:r w:rsidRPr="00713AF9">
        <w:rPr>
          <w:rFonts w:ascii="Aptos" w:hAnsi="Aptos" w:cstheme="majorHAnsi"/>
        </w:rPr>
        <w:t>c) o którym mowa w art. 228-230a, art. 250a Kodeksu karnego, w art. 46-48 ustawy z dnia 25 czerwca 2010 r. o sporcie (Dz. U. z 202</w:t>
      </w:r>
      <w:r w:rsidR="002E24F6">
        <w:rPr>
          <w:rFonts w:ascii="Aptos" w:hAnsi="Aptos" w:cstheme="majorHAnsi"/>
        </w:rPr>
        <w:t xml:space="preserve">4 r. </w:t>
      </w:r>
      <w:proofErr w:type="spellStart"/>
      <w:r w:rsidR="002E24F6">
        <w:rPr>
          <w:rFonts w:ascii="Aptos" w:hAnsi="Aptos" w:cstheme="majorHAnsi"/>
        </w:rPr>
        <w:t>późn</w:t>
      </w:r>
      <w:proofErr w:type="spellEnd"/>
      <w:r w:rsidRPr="00713AF9">
        <w:rPr>
          <w:rFonts w:ascii="Aptos" w:hAnsi="Aptos" w:cstheme="majorHAnsi"/>
        </w:rPr>
        <w:t>.</w:t>
      </w:r>
      <w:r w:rsidR="002E24F6">
        <w:rPr>
          <w:rFonts w:ascii="Aptos" w:hAnsi="Aptos" w:cstheme="majorHAnsi"/>
        </w:rPr>
        <w:t xml:space="preserve"> zm.)</w:t>
      </w:r>
      <w:r w:rsidRPr="00713AF9">
        <w:rPr>
          <w:rFonts w:ascii="Aptos" w:hAnsi="Aptos" w:cstheme="majorHAnsi"/>
        </w:rPr>
        <w:t xml:space="preserve"> lub w art. 54 ust. 1-4 ustawy z dnia 12 maja 2011 r. o refundacji leków, środków spożywczych specjalnego przeznaczenia żywieniowego oraz w</w:t>
      </w:r>
      <w:r w:rsidR="002E24F6">
        <w:rPr>
          <w:rFonts w:ascii="Aptos" w:hAnsi="Aptos" w:cstheme="majorHAnsi"/>
        </w:rPr>
        <w:t>yrobów medycznych (Dz.U.2025.907</w:t>
      </w:r>
      <w:r w:rsidRPr="00713AF9">
        <w:rPr>
          <w:rFonts w:ascii="Aptos" w:eastAsiaTheme="minorHAnsi" w:hAnsi="Aptos" w:cstheme="majorHAnsi"/>
          <w:kern w:val="0"/>
          <w:bdr w:val="none" w:sz="0" w:space="0" w:color="auto"/>
          <w:lang w:eastAsia="en-US"/>
        </w:rPr>
        <w:t>)</w:t>
      </w:r>
      <w:r w:rsidR="004849D2">
        <w:rPr>
          <w:rFonts w:ascii="Aptos" w:eastAsiaTheme="minorHAnsi" w:hAnsi="Aptos" w:cstheme="majorHAnsi"/>
          <w:kern w:val="0"/>
          <w:bdr w:val="none" w:sz="0" w:space="0" w:color="auto"/>
          <w:lang w:eastAsia="en-US"/>
        </w:rPr>
        <w:t>,</w:t>
      </w:r>
    </w:p>
    <w:p w14:paraId="5FC8553D" w14:textId="21648C43" w:rsidR="00907BA9" w:rsidRPr="00713AF9" w:rsidRDefault="002E24F6" w:rsidP="00FE4EA7">
      <w:pPr>
        <w:pStyle w:val="Default"/>
        <w:spacing w:line="276" w:lineRule="auto"/>
        <w:ind w:left="708" w:hanging="282"/>
        <w:jc w:val="both"/>
        <w:rPr>
          <w:rFonts w:ascii="Aptos" w:eastAsiaTheme="minorHAnsi" w:hAnsi="Aptos" w:cstheme="majorHAnsi"/>
          <w:kern w:val="0"/>
          <w:bdr w:val="none" w:sz="0" w:space="0" w:color="auto"/>
          <w:lang w:eastAsia="en-US"/>
        </w:rPr>
      </w:pPr>
      <w:r>
        <w:rPr>
          <w:rFonts w:ascii="Aptos" w:eastAsiaTheme="minorHAnsi" w:hAnsi="Aptos" w:cstheme="majorHAnsi"/>
          <w:kern w:val="0"/>
          <w:bdr w:val="none" w:sz="0" w:space="0" w:color="auto"/>
          <w:lang w:eastAsia="en-US"/>
        </w:rPr>
        <w:t xml:space="preserve">d) </w:t>
      </w:r>
      <w:r w:rsidR="00907BA9" w:rsidRPr="00713AF9">
        <w:rPr>
          <w:rFonts w:ascii="Aptos" w:eastAsiaTheme="minorHAnsi" w:hAnsi="Aptos" w:cstheme="majorHAnsi"/>
          <w:kern w:val="0"/>
          <w:bdr w:val="none" w:sz="0" w:space="0" w:color="auto"/>
          <w:lang w:eastAsia="en-US"/>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37ADBA1" w14:textId="77777777" w:rsidR="00907BA9" w:rsidRPr="00713AF9" w:rsidRDefault="00907BA9" w:rsidP="00FE4EA7">
      <w:pPr>
        <w:autoSpaceDE w:val="0"/>
        <w:autoSpaceDN w:val="0"/>
        <w:adjustRightInd w:val="0"/>
        <w:spacing w:before="2" w:after="0" w:line="276" w:lineRule="auto"/>
        <w:ind w:left="708" w:hanging="282"/>
        <w:jc w:val="both"/>
        <w:rPr>
          <w:rFonts w:ascii="Aptos" w:hAnsi="Aptos" w:cstheme="majorHAnsi"/>
          <w:color w:val="000000"/>
          <w:sz w:val="24"/>
          <w:szCs w:val="24"/>
        </w:rPr>
      </w:pPr>
      <w:r w:rsidRPr="00713AF9">
        <w:rPr>
          <w:rFonts w:ascii="Aptos" w:hAnsi="Aptos" w:cstheme="majorHAnsi"/>
          <w:color w:val="000000"/>
          <w:sz w:val="24"/>
          <w:szCs w:val="24"/>
        </w:rPr>
        <w:lastRenderedPageBreak/>
        <w:t>e) o charakterze terrorystycznym, o którym mowa w art. 115 § 20 Kodeksu karnego, lub mające na celu popełnienie tego przestępstwa,</w:t>
      </w:r>
    </w:p>
    <w:p w14:paraId="3B487A7E" w14:textId="00548F12" w:rsidR="00907BA9" w:rsidRPr="00713AF9" w:rsidRDefault="00907BA9" w:rsidP="00FE4EA7">
      <w:pPr>
        <w:autoSpaceDE w:val="0"/>
        <w:autoSpaceDN w:val="0"/>
        <w:adjustRightInd w:val="0"/>
        <w:spacing w:before="2" w:after="0" w:line="276" w:lineRule="auto"/>
        <w:ind w:left="708" w:hanging="282"/>
        <w:jc w:val="both"/>
        <w:rPr>
          <w:rFonts w:ascii="Aptos" w:hAnsi="Aptos" w:cstheme="majorHAnsi"/>
          <w:color w:val="000000"/>
          <w:sz w:val="24"/>
          <w:szCs w:val="24"/>
        </w:rPr>
      </w:pPr>
      <w:r w:rsidRPr="00713AF9">
        <w:rPr>
          <w:rFonts w:ascii="Aptos" w:hAnsi="Aptos" w:cstheme="majorHAnsi"/>
          <w:color w:val="000000"/>
          <w:sz w:val="24"/>
          <w:szCs w:val="24"/>
        </w:rPr>
        <w:t>f) powierzenia wykonywania pracy małoletniemu cudzoziemcowi, o którym mowa w art. 9 ust. 2 ustawy z dnia 15 czerwca 2012 r. o skutkach powierzania wykonywania pracy cudzoziemcom przebywającym wbrew przepisom na terytorium Rzeczypospolitej Polskiej (</w:t>
      </w:r>
      <w:r w:rsidR="002E24F6">
        <w:rPr>
          <w:rFonts w:ascii="Aptos" w:hAnsi="Aptos" w:cstheme="majorHAnsi"/>
          <w:color w:val="000000"/>
          <w:sz w:val="24"/>
          <w:szCs w:val="24"/>
        </w:rPr>
        <w:t xml:space="preserve">tj. </w:t>
      </w:r>
      <w:r w:rsidRPr="00713AF9">
        <w:rPr>
          <w:rFonts w:ascii="Aptos" w:hAnsi="Aptos" w:cstheme="majorHAnsi"/>
          <w:color w:val="000000"/>
          <w:sz w:val="24"/>
          <w:szCs w:val="24"/>
        </w:rPr>
        <w:t>Dz.U.</w:t>
      </w:r>
      <w:r w:rsidR="002E24F6">
        <w:rPr>
          <w:rFonts w:ascii="Aptos" w:hAnsi="Aptos" w:cstheme="majorHAnsi"/>
          <w:color w:val="000000"/>
          <w:sz w:val="24"/>
          <w:szCs w:val="24"/>
        </w:rPr>
        <w:t>2025.1567)</w:t>
      </w:r>
      <w:r w:rsidRPr="00713AF9">
        <w:rPr>
          <w:rFonts w:ascii="Aptos" w:hAnsi="Aptos" w:cstheme="majorHAnsi"/>
          <w:color w:val="000000"/>
          <w:sz w:val="24"/>
          <w:szCs w:val="24"/>
        </w:rPr>
        <w:t>,</w:t>
      </w:r>
    </w:p>
    <w:p w14:paraId="669006CB" w14:textId="77777777" w:rsidR="00907BA9" w:rsidRPr="00713AF9" w:rsidRDefault="00907BA9" w:rsidP="00FE4EA7">
      <w:pPr>
        <w:autoSpaceDE w:val="0"/>
        <w:autoSpaceDN w:val="0"/>
        <w:adjustRightInd w:val="0"/>
        <w:spacing w:before="2" w:after="0" w:line="276" w:lineRule="auto"/>
        <w:ind w:left="708" w:hanging="282"/>
        <w:jc w:val="both"/>
        <w:rPr>
          <w:rFonts w:ascii="Aptos" w:hAnsi="Aptos" w:cstheme="majorHAnsi"/>
          <w:color w:val="000000"/>
          <w:sz w:val="24"/>
          <w:szCs w:val="24"/>
        </w:rPr>
      </w:pPr>
      <w:r w:rsidRPr="00713AF9">
        <w:rPr>
          <w:rFonts w:ascii="Aptos" w:hAnsi="Aptos" w:cstheme="majorHAnsi"/>
          <w:color w:val="000000"/>
          <w:sz w:val="24"/>
          <w:szCs w:val="24"/>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E617D7A" w14:textId="44A3AA23" w:rsidR="00907BA9" w:rsidRPr="00713AF9" w:rsidRDefault="00907BA9" w:rsidP="00FE4EA7">
      <w:pPr>
        <w:autoSpaceDE w:val="0"/>
        <w:autoSpaceDN w:val="0"/>
        <w:adjustRightInd w:val="0"/>
        <w:spacing w:before="2" w:after="0" w:line="276" w:lineRule="auto"/>
        <w:ind w:left="708" w:hanging="282"/>
        <w:jc w:val="both"/>
        <w:rPr>
          <w:rFonts w:ascii="Aptos" w:hAnsi="Aptos" w:cstheme="majorHAnsi"/>
          <w:color w:val="000000"/>
          <w:sz w:val="24"/>
          <w:szCs w:val="24"/>
        </w:rPr>
      </w:pPr>
      <w:r w:rsidRPr="00713AF9">
        <w:rPr>
          <w:rFonts w:ascii="Aptos" w:hAnsi="Aptos" w:cstheme="majorHAnsi"/>
          <w:color w:val="000000"/>
          <w:sz w:val="24"/>
          <w:szCs w:val="24"/>
        </w:rPr>
        <w:t xml:space="preserve">h) o którym mowa w art. 9 ust. 1 i 3 lub art. 10 ustawy z dnia 15 czerwca 2012 r. </w:t>
      </w:r>
      <w:r w:rsidR="00FE4EA7">
        <w:rPr>
          <w:rFonts w:ascii="Aptos" w:hAnsi="Aptos" w:cstheme="majorHAnsi"/>
          <w:color w:val="000000"/>
          <w:sz w:val="24"/>
          <w:szCs w:val="24"/>
        </w:rPr>
        <w:t xml:space="preserve">                                   </w:t>
      </w:r>
      <w:r w:rsidRPr="00713AF9">
        <w:rPr>
          <w:rFonts w:ascii="Aptos" w:hAnsi="Aptos" w:cstheme="majorHAnsi"/>
          <w:color w:val="000000"/>
          <w:sz w:val="24"/>
          <w:szCs w:val="24"/>
        </w:rPr>
        <w:t>o skutkach powierzania wykonywania pracy cudzoziemcom przebywającym wbrew przepisom na terytorium Rzeczypospolitej Polskiej</w:t>
      </w:r>
    </w:p>
    <w:p w14:paraId="3D178218" w14:textId="77777777" w:rsidR="00907BA9" w:rsidRPr="00713AF9" w:rsidRDefault="00907BA9" w:rsidP="00E20DEA">
      <w:pPr>
        <w:spacing w:line="276" w:lineRule="auto"/>
        <w:ind w:left="284" w:firstLine="425"/>
        <w:jc w:val="both"/>
        <w:rPr>
          <w:rFonts w:ascii="Aptos" w:hAnsi="Aptos" w:cstheme="majorHAnsi"/>
          <w:b/>
          <w:sz w:val="24"/>
          <w:szCs w:val="24"/>
          <w:u w:val="single"/>
        </w:rPr>
      </w:pPr>
      <w:r w:rsidRPr="00713AF9">
        <w:rPr>
          <w:rFonts w:ascii="Aptos" w:hAnsi="Aptos" w:cstheme="majorHAnsi"/>
          <w:color w:val="000000"/>
          <w:sz w:val="24"/>
          <w:szCs w:val="24"/>
        </w:rPr>
        <w:t>- lub za odpowiedni czyn zabroniony określony w przepisach prawa obcego;</w:t>
      </w:r>
    </w:p>
    <w:p w14:paraId="49E6A537" w14:textId="77777777" w:rsidR="0088672E" w:rsidRPr="00713AF9" w:rsidRDefault="0088672E" w:rsidP="00E20DEA">
      <w:pPr>
        <w:autoSpaceDE w:val="0"/>
        <w:autoSpaceDN w:val="0"/>
        <w:adjustRightInd w:val="0"/>
        <w:spacing w:before="2" w:after="0" w:line="276" w:lineRule="auto"/>
        <w:ind w:left="567" w:hanging="141"/>
        <w:jc w:val="both"/>
        <w:rPr>
          <w:rFonts w:ascii="Aptos" w:hAnsi="Aptos" w:cstheme="majorHAnsi"/>
          <w:color w:val="000000"/>
          <w:sz w:val="24"/>
          <w:szCs w:val="24"/>
        </w:rPr>
      </w:pPr>
      <w:r w:rsidRPr="00713AF9">
        <w:rPr>
          <w:rFonts w:ascii="Aptos" w:hAnsi="Aptos" w:cstheme="majorHAnsi"/>
          <w:color w:val="000000"/>
          <w:sz w:val="24"/>
          <w:szCs w:val="24"/>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05D084C" w14:textId="30178CB9" w:rsidR="0088672E" w:rsidRPr="00713AF9" w:rsidRDefault="0088672E" w:rsidP="004849D2">
      <w:pPr>
        <w:autoSpaceDE w:val="0"/>
        <w:autoSpaceDN w:val="0"/>
        <w:adjustRightInd w:val="0"/>
        <w:spacing w:before="2" w:after="0" w:line="276" w:lineRule="auto"/>
        <w:ind w:left="709" w:hanging="283"/>
        <w:jc w:val="both"/>
        <w:rPr>
          <w:rFonts w:ascii="Aptos" w:hAnsi="Aptos" w:cstheme="majorHAnsi"/>
          <w:color w:val="000000"/>
          <w:sz w:val="24"/>
          <w:szCs w:val="24"/>
        </w:rPr>
      </w:pPr>
      <w:r w:rsidRPr="00713AF9">
        <w:rPr>
          <w:rFonts w:ascii="Aptos" w:hAnsi="Aptos" w:cstheme="majorHAnsi"/>
          <w:color w:val="000000"/>
          <w:sz w:val="24"/>
          <w:szCs w:val="24"/>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t>
      </w:r>
      <w:r w:rsidR="00FE4EA7">
        <w:rPr>
          <w:rFonts w:ascii="Aptos" w:hAnsi="Aptos" w:cstheme="majorHAnsi"/>
          <w:color w:val="000000"/>
          <w:sz w:val="24"/>
          <w:szCs w:val="24"/>
        </w:rPr>
        <w:t xml:space="preserve">                                                  </w:t>
      </w:r>
      <w:r w:rsidRPr="00713AF9">
        <w:rPr>
          <w:rFonts w:ascii="Aptos" w:hAnsi="Aptos" w:cstheme="majorHAnsi"/>
          <w:color w:val="000000"/>
          <w:sz w:val="24"/>
          <w:szCs w:val="24"/>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C1412DD" w14:textId="77777777" w:rsidR="0088672E" w:rsidRPr="00713AF9" w:rsidRDefault="0088672E" w:rsidP="004849D2">
      <w:pPr>
        <w:autoSpaceDE w:val="0"/>
        <w:autoSpaceDN w:val="0"/>
        <w:adjustRightInd w:val="0"/>
        <w:spacing w:before="2" w:after="0" w:line="276" w:lineRule="auto"/>
        <w:ind w:left="709" w:hanging="283"/>
        <w:jc w:val="both"/>
        <w:rPr>
          <w:rFonts w:ascii="Aptos" w:hAnsi="Aptos" w:cstheme="majorHAnsi"/>
          <w:color w:val="000000"/>
          <w:sz w:val="24"/>
          <w:szCs w:val="24"/>
        </w:rPr>
      </w:pPr>
      <w:r w:rsidRPr="00713AF9">
        <w:rPr>
          <w:rFonts w:ascii="Aptos" w:hAnsi="Aptos" w:cstheme="majorHAnsi"/>
          <w:color w:val="000000"/>
          <w:sz w:val="24"/>
          <w:szCs w:val="24"/>
        </w:rPr>
        <w:t>4) wobec którego prawomocnie orzeczono zakaz ubiegania się o zamówienia publiczne;</w:t>
      </w:r>
    </w:p>
    <w:p w14:paraId="29249E86" w14:textId="6CE4A51F" w:rsidR="0088672E" w:rsidRPr="00713AF9" w:rsidRDefault="0088672E" w:rsidP="004849D2">
      <w:pPr>
        <w:autoSpaceDE w:val="0"/>
        <w:autoSpaceDN w:val="0"/>
        <w:adjustRightInd w:val="0"/>
        <w:spacing w:before="2" w:after="0" w:line="276" w:lineRule="auto"/>
        <w:ind w:left="709" w:hanging="283"/>
        <w:jc w:val="both"/>
        <w:rPr>
          <w:rFonts w:ascii="Aptos" w:hAnsi="Aptos" w:cstheme="majorHAnsi"/>
          <w:color w:val="000000"/>
          <w:sz w:val="24"/>
          <w:szCs w:val="24"/>
        </w:rPr>
      </w:pPr>
      <w:r w:rsidRPr="00713AF9">
        <w:rPr>
          <w:rFonts w:ascii="Aptos" w:hAnsi="Aptos" w:cstheme="majorHAnsi"/>
          <w:color w:val="000000"/>
          <w:sz w:val="24"/>
          <w:szCs w:val="24"/>
        </w:rPr>
        <w:t xml:space="preserve">5) jeżeli zamawiający może stwierdzić, na podstawie wiarygodnych przesłanek, </w:t>
      </w:r>
      <w:r w:rsidR="00FE4EA7">
        <w:rPr>
          <w:rFonts w:ascii="Aptos" w:hAnsi="Aptos" w:cstheme="majorHAnsi"/>
          <w:color w:val="000000"/>
          <w:sz w:val="24"/>
          <w:szCs w:val="24"/>
        </w:rPr>
        <w:t xml:space="preserve">                           </w:t>
      </w:r>
      <w:r w:rsidRPr="00713AF9">
        <w:rPr>
          <w:rFonts w:ascii="Aptos" w:hAnsi="Aptos" w:cstheme="majorHAnsi"/>
          <w:color w:val="000000"/>
          <w:sz w:val="24"/>
          <w:szCs w:val="24"/>
        </w:rPr>
        <w:t xml:space="preserve">że wykonawca zawarł z innymi wykonawcami porozumienie mające na celu zakłócenie konkurencji, w szczególności jeżeli należąc do tej samej grupy kapitałowej w rozumieniu ustawy z dnia 16 lutego 2007 r. o ochronie konkurencji </w:t>
      </w:r>
      <w:r w:rsidR="00FE4EA7">
        <w:rPr>
          <w:rFonts w:ascii="Aptos" w:hAnsi="Aptos" w:cstheme="majorHAnsi"/>
          <w:color w:val="000000"/>
          <w:sz w:val="24"/>
          <w:szCs w:val="24"/>
        </w:rPr>
        <w:t xml:space="preserve">                      </w:t>
      </w:r>
      <w:r w:rsidRPr="00713AF9">
        <w:rPr>
          <w:rFonts w:ascii="Aptos" w:hAnsi="Aptos" w:cstheme="majorHAnsi"/>
          <w:color w:val="000000"/>
          <w:sz w:val="24"/>
          <w:szCs w:val="24"/>
        </w:rPr>
        <w:t>i konsumentów, złożyli odrębne oferty, oferty częściowe lub wnioski o dopuszczenie do udziału w postępowaniu, chyba że wykażą, że przygotowali te oferty lub wnioski niezależnie od siebie;</w:t>
      </w:r>
    </w:p>
    <w:p w14:paraId="7CE2466E" w14:textId="50A936B4" w:rsidR="0088672E" w:rsidRDefault="0088672E" w:rsidP="004849D2">
      <w:pPr>
        <w:autoSpaceDE w:val="0"/>
        <w:autoSpaceDN w:val="0"/>
        <w:adjustRightInd w:val="0"/>
        <w:spacing w:before="2" w:after="0" w:line="276" w:lineRule="auto"/>
        <w:ind w:left="709" w:hanging="283"/>
        <w:jc w:val="both"/>
        <w:rPr>
          <w:rFonts w:ascii="Aptos" w:hAnsi="Aptos" w:cstheme="majorHAnsi"/>
          <w:color w:val="000000"/>
          <w:sz w:val="24"/>
          <w:szCs w:val="24"/>
        </w:rPr>
      </w:pPr>
      <w:r w:rsidRPr="00713AF9">
        <w:rPr>
          <w:rFonts w:ascii="Aptos" w:hAnsi="Aptos" w:cstheme="majorHAnsi"/>
          <w:color w:val="000000"/>
          <w:sz w:val="24"/>
          <w:szCs w:val="24"/>
        </w:rPr>
        <w:t xml:space="preserve">6) jeżeli, w przypadkach, o których mowa w art. 85 ust. 1, doszło do zakłócenia konkurencji wynikającego z wcześniejszego zaangażowania tego wykonawcy </w:t>
      </w:r>
      <w:r w:rsidR="00FE4EA7">
        <w:rPr>
          <w:rFonts w:ascii="Aptos" w:hAnsi="Aptos" w:cstheme="majorHAnsi"/>
          <w:color w:val="000000"/>
          <w:sz w:val="24"/>
          <w:szCs w:val="24"/>
        </w:rPr>
        <w:t xml:space="preserve">                        </w:t>
      </w:r>
      <w:r w:rsidRPr="00713AF9">
        <w:rPr>
          <w:rFonts w:ascii="Aptos" w:hAnsi="Aptos" w:cstheme="majorHAnsi"/>
          <w:color w:val="000000"/>
          <w:sz w:val="24"/>
          <w:szCs w:val="24"/>
        </w:rPr>
        <w:lastRenderedPageBreak/>
        <w:t xml:space="preserve">lub podmiotu, który należy z wykonawcą do tej samej grupy kapitałowej </w:t>
      </w:r>
      <w:r w:rsidR="00FE4EA7">
        <w:rPr>
          <w:rFonts w:ascii="Aptos" w:hAnsi="Aptos" w:cstheme="majorHAnsi"/>
          <w:color w:val="000000"/>
          <w:sz w:val="24"/>
          <w:szCs w:val="24"/>
        </w:rPr>
        <w:t xml:space="preserve">                                          </w:t>
      </w:r>
      <w:r w:rsidRPr="00713AF9">
        <w:rPr>
          <w:rFonts w:ascii="Aptos" w:hAnsi="Aptos" w:cstheme="majorHAnsi"/>
          <w:color w:val="000000"/>
          <w:sz w:val="24"/>
          <w:szCs w:val="24"/>
        </w:rPr>
        <w:t xml:space="preserve">w rozumieniu ustawy z dnia 16 lutego 2007 r. o ochronie konkurencji </w:t>
      </w:r>
      <w:r w:rsidR="00FE4EA7">
        <w:rPr>
          <w:rFonts w:ascii="Aptos" w:hAnsi="Aptos" w:cstheme="majorHAnsi"/>
          <w:color w:val="000000"/>
          <w:sz w:val="24"/>
          <w:szCs w:val="24"/>
        </w:rPr>
        <w:t xml:space="preserve">                                                      </w:t>
      </w:r>
      <w:r w:rsidRPr="00713AF9">
        <w:rPr>
          <w:rFonts w:ascii="Aptos" w:hAnsi="Aptos" w:cstheme="majorHAnsi"/>
          <w:color w:val="000000"/>
          <w:sz w:val="24"/>
          <w:szCs w:val="24"/>
        </w:rPr>
        <w:t xml:space="preserve">i konsumentów, chyba że spowodowane tym zakłócenie konkurencji może być wyeliminowane w inny sposób niż przez wykluczenie wykonawcy z udziału </w:t>
      </w:r>
      <w:r w:rsidR="00FE4EA7">
        <w:rPr>
          <w:rFonts w:ascii="Aptos" w:hAnsi="Aptos" w:cstheme="majorHAnsi"/>
          <w:color w:val="000000"/>
          <w:sz w:val="24"/>
          <w:szCs w:val="24"/>
        </w:rPr>
        <w:t xml:space="preserve">                                     </w:t>
      </w:r>
      <w:r w:rsidRPr="00713AF9">
        <w:rPr>
          <w:rFonts w:ascii="Aptos" w:hAnsi="Aptos" w:cstheme="majorHAnsi"/>
          <w:color w:val="000000"/>
          <w:sz w:val="24"/>
          <w:szCs w:val="24"/>
        </w:rPr>
        <w:t>w postępowaniu o udzielenie zamówienia.</w:t>
      </w:r>
    </w:p>
    <w:p w14:paraId="4B725E27" w14:textId="77B8796A" w:rsidR="00E20DEA" w:rsidRDefault="00E20DEA" w:rsidP="00665C81">
      <w:pPr>
        <w:autoSpaceDE w:val="0"/>
        <w:autoSpaceDN w:val="0"/>
        <w:adjustRightInd w:val="0"/>
        <w:spacing w:before="2" w:after="0" w:line="276" w:lineRule="auto"/>
        <w:ind w:left="426" w:hanging="426"/>
        <w:jc w:val="both"/>
        <w:rPr>
          <w:rFonts w:ascii="Aptos" w:hAnsi="Aptos" w:cstheme="majorHAnsi"/>
          <w:color w:val="000000"/>
          <w:sz w:val="24"/>
          <w:szCs w:val="24"/>
        </w:rPr>
      </w:pPr>
      <w:r>
        <w:rPr>
          <w:rFonts w:ascii="Aptos" w:hAnsi="Aptos" w:cstheme="majorHAnsi"/>
          <w:color w:val="000000"/>
          <w:sz w:val="24"/>
          <w:szCs w:val="24"/>
        </w:rPr>
        <w:t>2</w:t>
      </w:r>
      <w:r w:rsidRPr="004849D2">
        <w:rPr>
          <w:rFonts w:ascii="Aptos" w:hAnsi="Aptos" w:cstheme="majorHAnsi"/>
          <w:b/>
          <w:bCs/>
          <w:color w:val="000000"/>
          <w:sz w:val="24"/>
          <w:szCs w:val="24"/>
        </w:rPr>
        <w:t>. O udzielenie zamówienia może się ubiegać wykonawca, który nie podlega wykluczeniu</w:t>
      </w:r>
      <w:r w:rsidR="00665C81" w:rsidRPr="004849D2">
        <w:rPr>
          <w:rFonts w:ascii="Aptos" w:hAnsi="Aptos" w:cstheme="majorHAnsi"/>
          <w:b/>
          <w:bCs/>
          <w:color w:val="000000"/>
          <w:sz w:val="24"/>
          <w:szCs w:val="24"/>
        </w:rPr>
        <w:t xml:space="preserve"> </w:t>
      </w:r>
      <w:r w:rsidRPr="004849D2">
        <w:rPr>
          <w:rFonts w:ascii="Aptos" w:hAnsi="Aptos" w:cstheme="majorHAnsi"/>
          <w:b/>
          <w:bCs/>
          <w:color w:val="000000"/>
          <w:sz w:val="24"/>
          <w:szCs w:val="24"/>
        </w:rPr>
        <w:t>z postępowania na podstawie art. 7 ust. 1</w:t>
      </w:r>
      <w:r w:rsidRPr="005E0EC0">
        <w:rPr>
          <w:rFonts w:ascii="Aptos" w:hAnsi="Aptos" w:cstheme="majorHAnsi"/>
          <w:color w:val="000000"/>
          <w:sz w:val="24"/>
          <w:szCs w:val="24"/>
        </w:rPr>
        <w:t xml:space="preserve"> ustawy z dnia 13.04.2022 r. o szczególnych rozwiązaniach w zakresie przeciwdziałania wspieraniu agresji </w:t>
      </w:r>
      <w:r w:rsidR="00FE4EA7">
        <w:rPr>
          <w:rFonts w:ascii="Aptos" w:hAnsi="Aptos" w:cstheme="majorHAnsi"/>
          <w:color w:val="000000"/>
          <w:sz w:val="24"/>
          <w:szCs w:val="24"/>
        </w:rPr>
        <w:t xml:space="preserve">                               </w:t>
      </w:r>
      <w:r w:rsidRPr="005E0EC0">
        <w:rPr>
          <w:rFonts w:ascii="Aptos" w:hAnsi="Aptos" w:cstheme="majorHAnsi"/>
          <w:color w:val="000000"/>
          <w:sz w:val="24"/>
          <w:szCs w:val="24"/>
        </w:rPr>
        <w:t>na Ukrainę oraz służących ochronie bezpieczeństwa narodowego (</w:t>
      </w:r>
      <w:proofErr w:type="spellStart"/>
      <w:r w:rsidR="00FE4EA7">
        <w:rPr>
          <w:rFonts w:ascii="Aptos" w:hAnsi="Aptos" w:cstheme="majorHAnsi"/>
          <w:color w:val="000000"/>
          <w:sz w:val="24"/>
          <w:szCs w:val="24"/>
        </w:rPr>
        <w:t>t.j</w:t>
      </w:r>
      <w:proofErr w:type="spellEnd"/>
      <w:r w:rsidR="00FE4EA7">
        <w:rPr>
          <w:rFonts w:ascii="Aptos" w:hAnsi="Aptos" w:cstheme="majorHAnsi"/>
          <w:color w:val="000000"/>
          <w:sz w:val="24"/>
          <w:szCs w:val="24"/>
        </w:rPr>
        <w:t xml:space="preserve">. </w:t>
      </w:r>
      <w:r w:rsidRPr="005E0EC0">
        <w:rPr>
          <w:rFonts w:ascii="Aptos" w:hAnsi="Aptos" w:cstheme="majorHAnsi"/>
          <w:color w:val="000000"/>
          <w:sz w:val="24"/>
          <w:szCs w:val="24"/>
        </w:rPr>
        <w:t>Dz. U. z 202</w:t>
      </w:r>
      <w:r w:rsidR="00FE4EA7">
        <w:rPr>
          <w:rFonts w:ascii="Aptos" w:hAnsi="Aptos" w:cstheme="majorHAnsi"/>
          <w:color w:val="000000"/>
          <w:sz w:val="24"/>
          <w:szCs w:val="24"/>
        </w:rPr>
        <w:t>5</w:t>
      </w:r>
      <w:r w:rsidRPr="005E0EC0">
        <w:rPr>
          <w:rFonts w:ascii="Aptos" w:hAnsi="Aptos" w:cstheme="majorHAnsi"/>
          <w:color w:val="000000"/>
          <w:sz w:val="24"/>
          <w:szCs w:val="24"/>
        </w:rPr>
        <w:t xml:space="preserve"> r.,</w:t>
      </w:r>
      <w:r w:rsidR="00FE4EA7">
        <w:rPr>
          <w:rFonts w:ascii="Aptos" w:hAnsi="Aptos" w:cstheme="majorHAnsi"/>
          <w:color w:val="000000"/>
          <w:sz w:val="24"/>
          <w:szCs w:val="24"/>
        </w:rPr>
        <w:t xml:space="preserve">                                                               </w:t>
      </w:r>
      <w:r w:rsidRPr="005E0EC0">
        <w:rPr>
          <w:rFonts w:ascii="Aptos" w:hAnsi="Aptos" w:cstheme="majorHAnsi"/>
          <w:color w:val="000000"/>
          <w:sz w:val="24"/>
          <w:szCs w:val="24"/>
        </w:rPr>
        <w:t xml:space="preserve"> poz. </w:t>
      </w:r>
      <w:r w:rsidR="00FE4EA7">
        <w:rPr>
          <w:rFonts w:ascii="Aptos" w:hAnsi="Aptos" w:cstheme="majorHAnsi"/>
          <w:color w:val="000000"/>
          <w:sz w:val="24"/>
          <w:szCs w:val="24"/>
        </w:rPr>
        <w:t>514</w:t>
      </w:r>
      <w:r w:rsidRPr="005E0EC0">
        <w:rPr>
          <w:rFonts w:ascii="Aptos" w:hAnsi="Aptos" w:cstheme="majorHAnsi"/>
          <w:color w:val="000000"/>
          <w:sz w:val="24"/>
          <w:szCs w:val="24"/>
        </w:rPr>
        <w:t>).</w:t>
      </w:r>
    </w:p>
    <w:p w14:paraId="7D92E7D0" w14:textId="77777777" w:rsidR="00E20DEA" w:rsidRPr="004849D2" w:rsidRDefault="00E20DEA" w:rsidP="00665C81">
      <w:pPr>
        <w:autoSpaceDE w:val="0"/>
        <w:autoSpaceDN w:val="0"/>
        <w:adjustRightInd w:val="0"/>
        <w:spacing w:before="2" w:after="0" w:line="276" w:lineRule="auto"/>
        <w:ind w:left="426"/>
        <w:jc w:val="both"/>
        <w:rPr>
          <w:rFonts w:ascii="Aptos" w:hAnsi="Aptos" w:cstheme="majorHAnsi"/>
          <w:b/>
          <w:bCs/>
          <w:color w:val="000000"/>
          <w:sz w:val="24"/>
          <w:szCs w:val="24"/>
        </w:rPr>
      </w:pPr>
      <w:r w:rsidRPr="004849D2">
        <w:rPr>
          <w:rFonts w:ascii="Aptos" w:hAnsi="Aptos" w:cstheme="majorHAnsi"/>
          <w:b/>
          <w:bCs/>
          <w:color w:val="000000"/>
          <w:sz w:val="24"/>
          <w:szCs w:val="24"/>
        </w:rPr>
        <w:t xml:space="preserve">2.1.  Zamawiający wykluczy z przedmiotowego postępowania: </w:t>
      </w:r>
    </w:p>
    <w:p w14:paraId="0FB4DC4E" w14:textId="6BD2A00B" w:rsidR="0088672E" w:rsidRPr="00713AF9" w:rsidRDefault="00665C81" w:rsidP="00665C81">
      <w:pPr>
        <w:autoSpaceDE w:val="0"/>
        <w:autoSpaceDN w:val="0"/>
        <w:adjustRightInd w:val="0"/>
        <w:spacing w:before="2" w:after="0" w:line="276" w:lineRule="auto"/>
        <w:ind w:left="709" w:hanging="283"/>
        <w:jc w:val="both"/>
        <w:rPr>
          <w:rFonts w:ascii="Aptos" w:hAnsi="Aptos" w:cstheme="majorHAnsi"/>
          <w:color w:val="000000"/>
          <w:sz w:val="24"/>
          <w:szCs w:val="24"/>
        </w:rPr>
      </w:pPr>
      <w:r>
        <w:rPr>
          <w:rFonts w:ascii="Aptos" w:hAnsi="Aptos" w:cstheme="majorHAnsi"/>
          <w:color w:val="000000"/>
          <w:sz w:val="24"/>
          <w:szCs w:val="24"/>
        </w:rPr>
        <w:t>1</w:t>
      </w:r>
      <w:r w:rsidR="0088672E" w:rsidRPr="00713AF9">
        <w:rPr>
          <w:rFonts w:ascii="Aptos" w:hAnsi="Aptos" w:cstheme="majorHAnsi"/>
          <w:color w:val="000000"/>
          <w:sz w:val="24"/>
          <w:szCs w:val="24"/>
        </w:rPr>
        <w:t xml:space="preserve">) wykonawcę oraz uczestnika konkursu wymienionego w wykazach określonych </w:t>
      </w:r>
      <w:r w:rsidR="00FE4EA7">
        <w:rPr>
          <w:rFonts w:ascii="Aptos" w:hAnsi="Aptos" w:cstheme="majorHAnsi"/>
          <w:color w:val="000000"/>
          <w:sz w:val="24"/>
          <w:szCs w:val="24"/>
        </w:rPr>
        <w:t xml:space="preserve">                       </w:t>
      </w:r>
      <w:r w:rsidR="0088672E" w:rsidRPr="00713AF9">
        <w:rPr>
          <w:rFonts w:ascii="Aptos" w:hAnsi="Aptos" w:cstheme="majorHAnsi"/>
          <w:color w:val="000000"/>
          <w:sz w:val="24"/>
          <w:szCs w:val="24"/>
        </w:rPr>
        <w:t>w rozporządzeniu 765/2006 i rozporządzeniu 269/2014 albo wpisanego na listę na podstawie decyzji w sprawie wpisu na listę rozstrzygającej o zastosowaniu środka, o którym mowa w art. 1 pkt 3 ustawy;</w:t>
      </w:r>
    </w:p>
    <w:p w14:paraId="28745702" w14:textId="69312031" w:rsidR="0088672E" w:rsidRPr="00713AF9" w:rsidRDefault="00665C81" w:rsidP="00665C81">
      <w:pPr>
        <w:spacing w:after="0" w:line="276" w:lineRule="auto"/>
        <w:ind w:left="709" w:hanging="283"/>
        <w:jc w:val="both"/>
        <w:rPr>
          <w:rFonts w:ascii="Aptos" w:hAnsi="Aptos" w:cstheme="majorHAnsi"/>
          <w:color w:val="000000"/>
          <w:sz w:val="24"/>
          <w:szCs w:val="24"/>
        </w:rPr>
      </w:pPr>
      <w:r>
        <w:rPr>
          <w:rFonts w:ascii="Aptos" w:hAnsi="Aptos" w:cstheme="majorHAnsi"/>
          <w:color w:val="000000"/>
          <w:sz w:val="24"/>
          <w:szCs w:val="24"/>
        </w:rPr>
        <w:t>2</w:t>
      </w:r>
      <w:r w:rsidR="0088672E" w:rsidRPr="00713AF9">
        <w:rPr>
          <w:rFonts w:ascii="Aptos" w:hAnsi="Aptos" w:cstheme="majorHAnsi"/>
          <w:color w:val="000000"/>
          <w:sz w:val="24"/>
          <w:szCs w:val="24"/>
        </w:rPr>
        <w:t xml:space="preserve">) wykonawcę oraz uczestnika konkursu, którego beneficjentem rzeczywistym </w:t>
      </w:r>
      <w:r w:rsidR="00FE4EA7">
        <w:rPr>
          <w:rFonts w:ascii="Aptos" w:hAnsi="Aptos" w:cstheme="majorHAnsi"/>
          <w:color w:val="000000"/>
          <w:sz w:val="24"/>
          <w:szCs w:val="24"/>
        </w:rPr>
        <w:t xml:space="preserve">                             </w:t>
      </w:r>
      <w:r w:rsidR="0088672E" w:rsidRPr="00713AF9">
        <w:rPr>
          <w:rFonts w:ascii="Aptos" w:hAnsi="Aptos" w:cstheme="majorHAnsi"/>
          <w:color w:val="000000"/>
          <w:sz w:val="24"/>
          <w:szCs w:val="24"/>
        </w:rPr>
        <w:t>w rozumieniu ustawy z dnia 1 marca 2018 r. o przeciwdziałaniu praniu pieniędzy or</w:t>
      </w:r>
      <w:r>
        <w:rPr>
          <w:rFonts w:ascii="Aptos" w:hAnsi="Aptos" w:cstheme="majorHAnsi"/>
          <w:color w:val="000000"/>
          <w:sz w:val="24"/>
          <w:szCs w:val="24"/>
        </w:rPr>
        <w:t>az finansowaniu terroryzmu (</w:t>
      </w:r>
      <w:proofErr w:type="spellStart"/>
      <w:r w:rsidR="00FE4EA7">
        <w:rPr>
          <w:rFonts w:ascii="Aptos" w:hAnsi="Aptos" w:cstheme="majorHAnsi"/>
          <w:color w:val="000000"/>
          <w:sz w:val="24"/>
          <w:szCs w:val="24"/>
        </w:rPr>
        <w:t>t.j</w:t>
      </w:r>
      <w:proofErr w:type="spellEnd"/>
      <w:r w:rsidR="00FE4EA7">
        <w:rPr>
          <w:rFonts w:ascii="Aptos" w:hAnsi="Aptos" w:cstheme="majorHAnsi"/>
          <w:color w:val="000000"/>
          <w:sz w:val="24"/>
          <w:szCs w:val="24"/>
        </w:rPr>
        <w:t xml:space="preserve">. </w:t>
      </w:r>
      <w:r>
        <w:rPr>
          <w:rFonts w:ascii="Aptos" w:hAnsi="Aptos" w:cstheme="majorHAnsi"/>
          <w:color w:val="000000"/>
          <w:sz w:val="24"/>
          <w:szCs w:val="24"/>
        </w:rPr>
        <w:t>Dz.U.2025</w:t>
      </w:r>
      <w:r w:rsidR="00FE4EA7">
        <w:rPr>
          <w:rFonts w:ascii="Aptos" w:hAnsi="Aptos" w:cstheme="majorHAnsi"/>
          <w:color w:val="000000"/>
          <w:sz w:val="24"/>
          <w:szCs w:val="24"/>
        </w:rPr>
        <w:t xml:space="preserve"> poz. </w:t>
      </w:r>
      <w:r>
        <w:rPr>
          <w:rFonts w:ascii="Aptos" w:hAnsi="Aptos" w:cstheme="majorHAnsi"/>
          <w:color w:val="000000"/>
          <w:sz w:val="24"/>
          <w:szCs w:val="24"/>
        </w:rPr>
        <w:t>644</w:t>
      </w:r>
      <w:r w:rsidR="0088672E" w:rsidRPr="00713AF9">
        <w:rPr>
          <w:rFonts w:ascii="Aptos" w:hAnsi="Aptos" w:cstheme="majorHAnsi"/>
          <w:color w:val="000000"/>
          <w:sz w:val="24"/>
          <w:szCs w:val="24"/>
        </w:rPr>
        <w:t xml:space="preserve">) jest osoba wymieniona </w:t>
      </w:r>
      <w:r w:rsidR="00FE4EA7">
        <w:rPr>
          <w:rFonts w:ascii="Aptos" w:hAnsi="Aptos" w:cstheme="majorHAnsi"/>
          <w:color w:val="000000"/>
          <w:sz w:val="24"/>
          <w:szCs w:val="24"/>
        </w:rPr>
        <w:t xml:space="preserve">                         </w:t>
      </w:r>
      <w:r w:rsidR="0088672E" w:rsidRPr="00713AF9">
        <w:rPr>
          <w:rFonts w:ascii="Aptos" w:hAnsi="Aptos" w:cstheme="majorHAnsi"/>
          <w:color w:val="000000"/>
          <w:sz w:val="24"/>
          <w:szCs w:val="24"/>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23AA3D2" w14:textId="1D706144" w:rsidR="0088672E" w:rsidRPr="00713AF9" w:rsidRDefault="00665C81" w:rsidP="00665C81">
      <w:pPr>
        <w:spacing w:after="0" w:line="276" w:lineRule="auto"/>
        <w:ind w:left="709" w:hanging="283"/>
        <w:jc w:val="both"/>
        <w:rPr>
          <w:rFonts w:ascii="Aptos" w:hAnsi="Aptos" w:cstheme="majorHAnsi"/>
          <w:color w:val="000000"/>
          <w:sz w:val="24"/>
          <w:szCs w:val="24"/>
        </w:rPr>
      </w:pPr>
      <w:r>
        <w:rPr>
          <w:rFonts w:ascii="Aptos" w:hAnsi="Aptos" w:cstheme="majorHAnsi"/>
          <w:color w:val="000000"/>
          <w:sz w:val="24"/>
          <w:szCs w:val="24"/>
        </w:rPr>
        <w:t>3</w:t>
      </w:r>
      <w:r w:rsidR="0088672E" w:rsidRPr="00713AF9">
        <w:rPr>
          <w:rFonts w:ascii="Aptos" w:hAnsi="Aptos" w:cstheme="majorHAnsi"/>
          <w:color w:val="000000"/>
          <w:sz w:val="24"/>
          <w:szCs w:val="24"/>
        </w:rPr>
        <w:t>) wykonawcę oraz uczestnika konkursu, którego jednostką dominującą w rozumieniu art. 3 ust. 1 pkt 37 ustawy z dnia 29 wrześn</w:t>
      </w:r>
      <w:r>
        <w:rPr>
          <w:rFonts w:ascii="Aptos" w:hAnsi="Aptos" w:cstheme="majorHAnsi"/>
          <w:color w:val="000000"/>
          <w:sz w:val="24"/>
          <w:szCs w:val="24"/>
        </w:rPr>
        <w:t>ia 1994 r. o rachunkowości (Dz.</w:t>
      </w:r>
      <w:r w:rsidR="0088672E" w:rsidRPr="00713AF9">
        <w:rPr>
          <w:rFonts w:ascii="Aptos" w:hAnsi="Aptos" w:cstheme="majorHAnsi"/>
          <w:color w:val="000000"/>
          <w:sz w:val="24"/>
          <w:szCs w:val="24"/>
        </w:rPr>
        <w:t>U.</w:t>
      </w:r>
      <w:r>
        <w:rPr>
          <w:rFonts w:ascii="Aptos" w:hAnsi="Aptos" w:cstheme="majorHAnsi"/>
          <w:color w:val="000000"/>
          <w:sz w:val="24"/>
          <w:szCs w:val="24"/>
        </w:rPr>
        <w:t>2023</w:t>
      </w:r>
      <w:r w:rsidR="00FE4EA7">
        <w:rPr>
          <w:rFonts w:ascii="Aptos" w:hAnsi="Aptos" w:cstheme="majorHAnsi"/>
          <w:color w:val="000000"/>
          <w:sz w:val="24"/>
          <w:szCs w:val="24"/>
        </w:rPr>
        <w:t xml:space="preserve"> poz.</w:t>
      </w:r>
      <w:r w:rsidR="000767BB">
        <w:rPr>
          <w:rFonts w:ascii="Aptos" w:hAnsi="Aptos" w:cstheme="majorHAnsi"/>
          <w:color w:val="000000"/>
          <w:sz w:val="24"/>
          <w:szCs w:val="24"/>
        </w:rPr>
        <w:t>120 z poźn.zm.</w:t>
      </w:r>
      <w:r w:rsidR="0088672E" w:rsidRPr="00713AF9">
        <w:rPr>
          <w:rFonts w:ascii="Aptos" w:hAnsi="Aptos" w:cstheme="majorHAnsi"/>
          <w:color w:val="000000"/>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6EAB7CB0" w14:textId="7B502778" w:rsidR="005651E8" w:rsidRDefault="0088672E" w:rsidP="004849D2">
      <w:pPr>
        <w:spacing w:after="0" w:line="276" w:lineRule="auto"/>
        <w:ind w:left="284" w:hanging="284"/>
        <w:jc w:val="both"/>
        <w:rPr>
          <w:rFonts w:ascii="Aptos" w:hAnsi="Aptos" w:cstheme="majorHAnsi"/>
          <w:color w:val="000000"/>
          <w:sz w:val="24"/>
          <w:szCs w:val="24"/>
        </w:rPr>
      </w:pPr>
      <w:r w:rsidRPr="00713AF9">
        <w:rPr>
          <w:rFonts w:ascii="Aptos" w:hAnsi="Aptos" w:cstheme="majorHAnsi"/>
          <w:color w:val="000000"/>
          <w:sz w:val="24"/>
          <w:szCs w:val="24"/>
        </w:rPr>
        <w:t xml:space="preserve">3. </w:t>
      </w:r>
      <w:r w:rsidR="000767BB" w:rsidRPr="004849D2">
        <w:rPr>
          <w:rFonts w:ascii="Aptos" w:hAnsi="Aptos" w:cstheme="majorHAnsi"/>
          <w:b/>
          <w:bCs/>
          <w:color w:val="000000"/>
          <w:sz w:val="24"/>
          <w:szCs w:val="24"/>
        </w:rPr>
        <w:t>Z postępowania o udzielenie zamówienia wyklucza się Wykonawców, w stosunku do których zachodzi którąkolwiek z okoliczności wskazanych w art. 109 ust. 1 pkt. 4,</w:t>
      </w:r>
      <w:r w:rsidR="00FE4EA7">
        <w:rPr>
          <w:rFonts w:ascii="Aptos" w:hAnsi="Aptos" w:cstheme="majorHAnsi"/>
          <w:b/>
          <w:bCs/>
          <w:color w:val="000000"/>
          <w:sz w:val="24"/>
          <w:szCs w:val="24"/>
        </w:rPr>
        <w:t xml:space="preserve"> </w:t>
      </w:r>
      <w:r w:rsidR="000767BB" w:rsidRPr="004849D2">
        <w:rPr>
          <w:rFonts w:ascii="Aptos" w:hAnsi="Aptos" w:cstheme="majorHAnsi"/>
          <w:b/>
          <w:bCs/>
          <w:color w:val="000000"/>
          <w:sz w:val="24"/>
          <w:szCs w:val="24"/>
        </w:rPr>
        <w:t xml:space="preserve">5 i 7 ustawy </w:t>
      </w:r>
      <w:proofErr w:type="spellStart"/>
      <w:r w:rsidR="003D7A5C" w:rsidRPr="004849D2">
        <w:rPr>
          <w:rFonts w:ascii="Aptos" w:hAnsi="Aptos" w:cstheme="majorHAnsi"/>
          <w:b/>
          <w:bCs/>
          <w:color w:val="000000"/>
          <w:sz w:val="24"/>
          <w:szCs w:val="24"/>
        </w:rPr>
        <w:t>Pzp</w:t>
      </w:r>
      <w:proofErr w:type="spellEnd"/>
      <w:r w:rsidR="003D7A5C" w:rsidRPr="004849D2">
        <w:rPr>
          <w:rFonts w:ascii="Aptos" w:hAnsi="Aptos" w:cstheme="majorHAnsi"/>
          <w:b/>
          <w:bCs/>
          <w:color w:val="000000"/>
          <w:sz w:val="24"/>
          <w:szCs w:val="24"/>
        </w:rPr>
        <w:t xml:space="preserve"> tj</w:t>
      </w:r>
      <w:r w:rsidRPr="004849D2">
        <w:rPr>
          <w:rFonts w:ascii="Aptos" w:hAnsi="Aptos" w:cstheme="majorHAnsi"/>
          <w:b/>
          <w:bCs/>
          <w:color w:val="000000"/>
          <w:sz w:val="24"/>
          <w:szCs w:val="24"/>
        </w:rPr>
        <w:t>.</w:t>
      </w:r>
      <w:r w:rsidR="004849D2">
        <w:rPr>
          <w:rFonts w:ascii="Aptos" w:hAnsi="Aptos" w:cstheme="majorHAnsi"/>
          <w:b/>
          <w:bCs/>
          <w:color w:val="000000"/>
          <w:sz w:val="24"/>
          <w:szCs w:val="24"/>
        </w:rPr>
        <w:t>:</w:t>
      </w:r>
    </w:p>
    <w:p w14:paraId="7D6D4E2C" w14:textId="77777777" w:rsidR="003D7A5C" w:rsidRDefault="003D7A5C" w:rsidP="004849D2">
      <w:pPr>
        <w:spacing w:after="0" w:line="276" w:lineRule="auto"/>
        <w:ind w:left="709" w:hanging="283"/>
        <w:jc w:val="both"/>
        <w:rPr>
          <w:rFonts w:ascii="Aptos" w:hAnsi="Aptos" w:cstheme="majorHAnsi"/>
          <w:color w:val="000000"/>
          <w:sz w:val="24"/>
          <w:szCs w:val="24"/>
        </w:rPr>
      </w:pPr>
      <w:r w:rsidRPr="005E0EC0">
        <w:rPr>
          <w:rFonts w:ascii="Aptos" w:hAnsi="Aptos" w:cstheme="majorHAnsi"/>
          <w:color w:val="000000"/>
          <w:sz w:val="24"/>
          <w:szCs w:val="24"/>
        </w:rPr>
        <w:t>1) w stosunku do którego otwarto likwidację, ogłoszono upadłość, którego aktywami zarządza</w:t>
      </w:r>
      <w:r>
        <w:rPr>
          <w:rFonts w:ascii="Aptos" w:hAnsi="Aptos" w:cstheme="majorHAnsi"/>
          <w:color w:val="000000"/>
          <w:sz w:val="24"/>
          <w:szCs w:val="24"/>
        </w:rPr>
        <w:t xml:space="preserve"> </w:t>
      </w:r>
      <w:r w:rsidRPr="005E0EC0">
        <w:rPr>
          <w:rFonts w:ascii="Aptos" w:hAnsi="Aptos" w:cstheme="majorHAnsi"/>
          <w:color w:val="000000"/>
          <w:sz w:val="24"/>
          <w:szCs w:val="24"/>
        </w:rPr>
        <w:t>likwidator lub sąd, zawarł układ z wierzycielami, którego działalność gospodarcza jest</w:t>
      </w:r>
      <w:r>
        <w:rPr>
          <w:rFonts w:ascii="Aptos" w:hAnsi="Aptos" w:cstheme="majorHAnsi"/>
          <w:color w:val="000000"/>
          <w:sz w:val="24"/>
          <w:szCs w:val="24"/>
        </w:rPr>
        <w:t xml:space="preserve"> </w:t>
      </w:r>
      <w:r w:rsidRPr="005E0EC0">
        <w:rPr>
          <w:rFonts w:ascii="Aptos" w:hAnsi="Aptos" w:cstheme="majorHAnsi"/>
          <w:color w:val="000000"/>
          <w:sz w:val="24"/>
          <w:szCs w:val="24"/>
        </w:rPr>
        <w:t>zawieszona albo znajduje się on w innej tego rodzaju sytuacji wynikającej z podobnej procedury</w:t>
      </w:r>
      <w:r>
        <w:rPr>
          <w:rFonts w:ascii="Aptos" w:hAnsi="Aptos" w:cstheme="majorHAnsi"/>
          <w:color w:val="000000"/>
          <w:sz w:val="24"/>
          <w:szCs w:val="24"/>
        </w:rPr>
        <w:t xml:space="preserve"> </w:t>
      </w:r>
      <w:r w:rsidRPr="005E0EC0">
        <w:rPr>
          <w:rFonts w:ascii="Aptos" w:hAnsi="Aptos" w:cstheme="majorHAnsi"/>
          <w:color w:val="000000"/>
          <w:sz w:val="24"/>
          <w:szCs w:val="24"/>
        </w:rPr>
        <w:t>przewidzianej w przepisach miejsca wszczęcia tej procedury,</w:t>
      </w:r>
    </w:p>
    <w:p w14:paraId="75F9CEC7" w14:textId="77777777" w:rsidR="003D7A5C" w:rsidRPr="005E0EC0" w:rsidRDefault="003D7A5C" w:rsidP="004849D2">
      <w:pPr>
        <w:spacing w:after="0" w:line="276" w:lineRule="auto"/>
        <w:ind w:left="709" w:hanging="283"/>
        <w:jc w:val="both"/>
        <w:rPr>
          <w:rFonts w:ascii="Aptos" w:hAnsi="Aptos" w:cstheme="majorHAnsi"/>
          <w:color w:val="000000"/>
          <w:sz w:val="24"/>
          <w:szCs w:val="24"/>
        </w:rPr>
      </w:pPr>
      <w:r w:rsidRPr="005E0EC0">
        <w:rPr>
          <w:rFonts w:ascii="Aptos" w:hAnsi="Aptos" w:cstheme="majorHAnsi"/>
          <w:color w:val="000000"/>
          <w:sz w:val="24"/>
          <w:szCs w:val="24"/>
        </w:rPr>
        <w:lastRenderedPageBreak/>
        <w:t>2) który w sposób zawiniony poważnie naruszył obowiązki zawodowe, co podważa jego uczciwość,</w:t>
      </w:r>
      <w:r>
        <w:rPr>
          <w:rFonts w:ascii="Aptos" w:hAnsi="Aptos" w:cstheme="majorHAnsi"/>
          <w:color w:val="000000"/>
          <w:sz w:val="24"/>
          <w:szCs w:val="24"/>
        </w:rPr>
        <w:t xml:space="preserve"> </w:t>
      </w:r>
      <w:r w:rsidRPr="005E0EC0">
        <w:rPr>
          <w:rFonts w:ascii="Aptos" w:hAnsi="Aptos" w:cstheme="majorHAnsi"/>
          <w:color w:val="000000"/>
          <w:sz w:val="24"/>
          <w:szCs w:val="24"/>
        </w:rPr>
        <w:t>w szczególności gdy Wykonawca w wyniku zamierzonego działania lub rażącego niedbalstwa</w:t>
      </w:r>
      <w:r>
        <w:rPr>
          <w:rFonts w:ascii="Aptos" w:hAnsi="Aptos" w:cstheme="majorHAnsi"/>
          <w:color w:val="000000"/>
          <w:sz w:val="24"/>
          <w:szCs w:val="24"/>
        </w:rPr>
        <w:t xml:space="preserve"> </w:t>
      </w:r>
      <w:r w:rsidRPr="005E0EC0">
        <w:rPr>
          <w:rFonts w:ascii="Aptos" w:hAnsi="Aptos" w:cstheme="majorHAnsi"/>
          <w:color w:val="000000"/>
          <w:sz w:val="24"/>
          <w:szCs w:val="24"/>
        </w:rPr>
        <w:t>nie wykonał lub nienależycie wykonał zamówienie, co Zamawiający jest w stanie wykazać za</w:t>
      </w:r>
      <w:r>
        <w:rPr>
          <w:rFonts w:ascii="Aptos" w:hAnsi="Aptos" w:cstheme="majorHAnsi"/>
          <w:color w:val="000000"/>
          <w:sz w:val="24"/>
          <w:szCs w:val="24"/>
        </w:rPr>
        <w:t xml:space="preserve"> </w:t>
      </w:r>
      <w:r w:rsidRPr="005E0EC0">
        <w:rPr>
          <w:rFonts w:ascii="Aptos" w:hAnsi="Aptos" w:cstheme="majorHAnsi"/>
          <w:color w:val="000000"/>
          <w:sz w:val="24"/>
          <w:szCs w:val="24"/>
        </w:rPr>
        <w:t>pomocą stosownych dowodów,</w:t>
      </w:r>
    </w:p>
    <w:p w14:paraId="0B7EAD4B" w14:textId="77777777" w:rsidR="003D7A5C" w:rsidRDefault="003D7A5C" w:rsidP="004849D2">
      <w:pPr>
        <w:spacing w:after="0" w:line="276" w:lineRule="auto"/>
        <w:ind w:left="709" w:hanging="283"/>
        <w:jc w:val="both"/>
        <w:rPr>
          <w:rFonts w:ascii="Aptos" w:hAnsi="Aptos" w:cstheme="majorHAnsi"/>
          <w:color w:val="000000"/>
          <w:sz w:val="24"/>
          <w:szCs w:val="24"/>
        </w:rPr>
      </w:pPr>
      <w:r w:rsidRPr="005E0EC0">
        <w:rPr>
          <w:rFonts w:ascii="Aptos" w:hAnsi="Aptos" w:cstheme="majorHAnsi"/>
          <w:color w:val="000000"/>
          <w:sz w:val="24"/>
          <w:szCs w:val="24"/>
        </w:rPr>
        <w:t>3) który, z przyczyn leżących po jego stronie, w znacznym stopniu lub zakresie nie wykonał lub</w:t>
      </w:r>
      <w:r>
        <w:rPr>
          <w:rFonts w:ascii="Aptos" w:hAnsi="Aptos" w:cstheme="majorHAnsi"/>
          <w:color w:val="000000"/>
          <w:sz w:val="24"/>
          <w:szCs w:val="24"/>
        </w:rPr>
        <w:t xml:space="preserve"> </w:t>
      </w:r>
      <w:r w:rsidRPr="005E0EC0">
        <w:rPr>
          <w:rFonts w:ascii="Aptos" w:hAnsi="Aptos" w:cstheme="majorHAnsi"/>
          <w:color w:val="000000"/>
          <w:sz w:val="24"/>
          <w:szCs w:val="24"/>
        </w:rPr>
        <w:t>nienależycie wykonał albo długotrwale nienależycie wykonywał istotne zobowiązanie wynikające</w:t>
      </w:r>
      <w:r>
        <w:rPr>
          <w:rFonts w:ascii="Aptos" w:hAnsi="Aptos" w:cstheme="majorHAnsi"/>
          <w:color w:val="000000"/>
          <w:sz w:val="24"/>
          <w:szCs w:val="24"/>
        </w:rPr>
        <w:t xml:space="preserve"> </w:t>
      </w:r>
      <w:r w:rsidRPr="005E0EC0">
        <w:rPr>
          <w:rFonts w:ascii="Aptos" w:hAnsi="Aptos" w:cstheme="majorHAnsi"/>
          <w:color w:val="000000"/>
          <w:sz w:val="24"/>
          <w:szCs w:val="24"/>
        </w:rPr>
        <w:t>z wcześniejszej umowy w sprawie zamówienia publicznego lub umowy koncesji, co</w:t>
      </w:r>
      <w:r>
        <w:rPr>
          <w:rFonts w:ascii="Aptos" w:hAnsi="Aptos" w:cstheme="majorHAnsi"/>
          <w:color w:val="000000"/>
          <w:sz w:val="24"/>
          <w:szCs w:val="24"/>
        </w:rPr>
        <w:t xml:space="preserve"> </w:t>
      </w:r>
      <w:r w:rsidRPr="005E0EC0">
        <w:rPr>
          <w:rFonts w:ascii="Aptos" w:hAnsi="Aptos" w:cstheme="majorHAnsi"/>
          <w:color w:val="000000"/>
          <w:sz w:val="24"/>
          <w:szCs w:val="24"/>
        </w:rPr>
        <w:t>doprowadziło do wypowiedzenia lub odstąpienia od umowy, odszkodowania, wykonania</w:t>
      </w:r>
      <w:r>
        <w:rPr>
          <w:rFonts w:ascii="Aptos" w:hAnsi="Aptos" w:cstheme="majorHAnsi"/>
          <w:color w:val="000000"/>
          <w:sz w:val="24"/>
          <w:szCs w:val="24"/>
        </w:rPr>
        <w:t xml:space="preserve"> </w:t>
      </w:r>
      <w:r w:rsidRPr="005E0EC0">
        <w:rPr>
          <w:rFonts w:ascii="Aptos" w:hAnsi="Aptos" w:cstheme="majorHAnsi"/>
          <w:color w:val="000000"/>
          <w:sz w:val="24"/>
          <w:szCs w:val="24"/>
        </w:rPr>
        <w:t>zastępczego lub realizacji uprawnień z tytułu rękojmi za wady.</w:t>
      </w:r>
    </w:p>
    <w:p w14:paraId="6F8CCBB8" w14:textId="5D10CBBB" w:rsidR="003D7A5C" w:rsidRPr="005E0EC0" w:rsidRDefault="006025E4" w:rsidP="004849D2">
      <w:pPr>
        <w:spacing w:after="0" w:line="276" w:lineRule="auto"/>
        <w:jc w:val="both"/>
        <w:rPr>
          <w:rFonts w:ascii="Aptos" w:hAnsi="Aptos" w:cstheme="majorHAnsi"/>
          <w:color w:val="000000"/>
          <w:sz w:val="24"/>
          <w:szCs w:val="24"/>
        </w:rPr>
      </w:pPr>
      <w:r>
        <w:rPr>
          <w:rFonts w:ascii="Aptos" w:hAnsi="Aptos" w:cstheme="majorHAnsi"/>
          <w:color w:val="000000"/>
          <w:sz w:val="24"/>
          <w:szCs w:val="24"/>
        </w:rPr>
        <w:t xml:space="preserve">4. </w:t>
      </w:r>
      <w:r w:rsidRPr="00713AF9">
        <w:rPr>
          <w:rFonts w:ascii="Aptos" w:hAnsi="Aptos" w:cstheme="majorHAnsi"/>
          <w:color w:val="000000"/>
          <w:sz w:val="24"/>
          <w:szCs w:val="24"/>
        </w:rPr>
        <w:t xml:space="preserve">Wykluczenie Wykonawcy następuje zgodnie z art. 111 </w:t>
      </w:r>
      <w:proofErr w:type="spellStart"/>
      <w:r w:rsidRPr="00713AF9">
        <w:rPr>
          <w:rFonts w:ascii="Aptos" w:hAnsi="Aptos" w:cstheme="majorHAnsi"/>
          <w:color w:val="000000"/>
          <w:sz w:val="24"/>
          <w:szCs w:val="24"/>
        </w:rPr>
        <w:t>p.z.p</w:t>
      </w:r>
      <w:proofErr w:type="spellEnd"/>
      <w:r w:rsidRPr="00713AF9">
        <w:rPr>
          <w:rFonts w:ascii="Aptos" w:hAnsi="Aptos" w:cstheme="majorHAnsi"/>
          <w:color w:val="000000"/>
          <w:sz w:val="24"/>
          <w:szCs w:val="24"/>
        </w:rPr>
        <w:t>.</w:t>
      </w:r>
    </w:p>
    <w:p w14:paraId="4CDE0B88" w14:textId="77777777" w:rsidR="003D7A5C" w:rsidRPr="00713AF9" w:rsidRDefault="003D7A5C" w:rsidP="003D7A5C">
      <w:pPr>
        <w:spacing w:line="276" w:lineRule="auto"/>
        <w:ind w:left="284" w:hanging="284"/>
        <w:jc w:val="both"/>
        <w:rPr>
          <w:rFonts w:ascii="Aptos" w:hAnsi="Aptos" w:cstheme="majorHAnsi"/>
          <w:color w:val="000000"/>
          <w:sz w:val="24"/>
          <w:szCs w:val="24"/>
        </w:rPr>
      </w:pPr>
    </w:p>
    <w:p w14:paraId="43DB5E21" w14:textId="2B9C11A8" w:rsidR="0088672E" w:rsidRPr="00713AF9" w:rsidRDefault="00E96872" w:rsidP="00E11BC1">
      <w:pPr>
        <w:spacing w:line="276" w:lineRule="auto"/>
        <w:jc w:val="both"/>
        <w:rPr>
          <w:rFonts w:ascii="Aptos" w:hAnsi="Aptos" w:cstheme="majorHAnsi"/>
          <w:b/>
          <w:color w:val="000000"/>
          <w:sz w:val="24"/>
          <w:szCs w:val="24"/>
          <w:u w:val="single"/>
        </w:rPr>
      </w:pPr>
      <w:r>
        <w:rPr>
          <w:rFonts w:ascii="Aptos" w:hAnsi="Aptos" w:cstheme="majorHAnsi"/>
          <w:b/>
          <w:color w:val="000000"/>
          <w:sz w:val="24"/>
          <w:szCs w:val="24"/>
        </w:rPr>
        <w:t>VII</w:t>
      </w:r>
      <w:r w:rsidR="0080543A" w:rsidRPr="00713AF9">
        <w:rPr>
          <w:rFonts w:ascii="Aptos" w:hAnsi="Aptos" w:cstheme="majorHAnsi"/>
          <w:b/>
          <w:color w:val="000000"/>
          <w:sz w:val="24"/>
          <w:szCs w:val="24"/>
        </w:rPr>
        <w:t xml:space="preserve">. </w:t>
      </w:r>
      <w:r w:rsidR="0080543A" w:rsidRPr="00713AF9">
        <w:rPr>
          <w:rFonts w:ascii="Aptos" w:hAnsi="Aptos" w:cstheme="majorHAnsi"/>
          <w:b/>
          <w:color w:val="000000"/>
          <w:sz w:val="24"/>
          <w:szCs w:val="24"/>
          <w:u w:val="single"/>
        </w:rPr>
        <w:t>Oświadczenia i dokumenty, jakie zobowiązani są dostarczyć wykonawcy w celu potwierdze</w:t>
      </w:r>
      <w:r w:rsidR="00B95996" w:rsidRPr="00713AF9">
        <w:rPr>
          <w:rFonts w:ascii="Aptos" w:hAnsi="Aptos" w:cstheme="majorHAnsi"/>
          <w:b/>
          <w:color w:val="000000"/>
          <w:sz w:val="24"/>
          <w:szCs w:val="24"/>
          <w:u w:val="single"/>
        </w:rPr>
        <w:t>nia spełniania warunków udziału w postępowaniu oraz wykazania braku podstaw wykluczenia (Podmiotowe Środki Dowodowe)</w:t>
      </w:r>
      <w:r w:rsidR="004849D2">
        <w:rPr>
          <w:rFonts w:ascii="Aptos" w:hAnsi="Aptos" w:cstheme="majorHAnsi"/>
          <w:b/>
          <w:color w:val="000000"/>
          <w:sz w:val="24"/>
          <w:szCs w:val="24"/>
          <w:u w:val="single"/>
        </w:rPr>
        <w:t>.</w:t>
      </w:r>
    </w:p>
    <w:p w14:paraId="51B6EAEF" w14:textId="4435D149" w:rsidR="00B95996" w:rsidRPr="00427457" w:rsidRDefault="00B95996" w:rsidP="00427457">
      <w:pPr>
        <w:pStyle w:val="Akapitzlist"/>
        <w:numPr>
          <w:ilvl w:val="0"/>
          <w:numId w:val="71"/>
        </w:numPr>
        <w:spacing w:after="0" w:line="276" w:lineRule="auto"/>
        <w:ind w:left="284"/>
        <w:jc w:val="both"/>
        <w:rPr>
          <w:rFonts w:ascii="Aptos" w:hAnsi="Aptos" w:cstheme="majorHAnsi"/>
          <w:b/>
          <w:bCs/>
          <w:color w:val="000000"/>
          <w:sz w:val="24"/>
          <w:szCs w:val="24"/>
        </w:rPr>
      </w:pPr>
      <w:r w:rsidRPr="00427457">
        <w:rPr>
          <w:rFonts w:ascii="Aptos" w:hAnsi="Aptos" w:cstheme="majorHAnsi"/>
          <w:color w:val="000000"/>
          <w:sz w:val="24"/>
          <w:szCs w:val="24"/>
        </w:rPr>
        <w:t xml:space="preserve">Do oferty Wykonawca zobowiązany jest dołączyć aktualne na dzień składania ofert oświadczenie o spełnianiu warunków udziału w postępowaniu oraz o braku podstaw </w:t>
      </w:r>
      <w:r w:rsidR="00FE4EA7" w:rsidRPr="00427457">
        <w:rPr>
          <w:rFonts w:ascii="Aptos" w:hAnsi="Aptos" w:cstheme="majorHAnsi"/>
          <w:color w:val="000000"/>
          <w:sz w:val="24"/>
          <w:szCs w:val="24"/>
        </w:rPr>
        <w:t xml:space="preserve">                       </w:t>
      </w:r>
      <w:r w:rsidRPr="00427457">
        <w:rPr>
          <w:rFonts w:ascii="Aptos" w:hAnsi="Aptos" w:cstheme="majorHAnsi"/>
          <w:color w:val="000000"/>
          <w:sz w:val="24"/>
          <w:szCs w:val="24"/>
        </w:rPr>
        <w:t xml:space="preserve">do wykluczenia z postępowania – zgodnie z </w:t>
      </w:r>
      <w:r w:rsidRPr="00427457">
        <w:rPr>
          <w:rFonts w:ascii="Aptos" w:hAnsi="Aptos" w:cstheme="majorHAnsi"/>
          <w:b/>
          <w:bCs/>
          <w:color w:val="FF0000"/>
          <w:sz w:val="24"/>
          <w:szCs w:val="24"/>
        </w:rPr>
        <w:t>Załącznikiem nr 2 do SWZ</w:t>
      </w:r>
      <w:r w:rsidRPr="00427457">
        <w:rPr>
          <w:rFonts w:ascii="Aptos" w:hAnsi="Aptos" w:cstheme="majorHAnsi"/>
          <w:b/>
          <w:bCs/>
          <w:color w:val="000000"/>
          <w:sz w:val="24"/>
          <w:szCs w:val="24"/>
        </w:rPr>
        <w:t>.</w:t>
      </w:r>
    </w:p>
    <w:p w14:paraId="715FAF95" w14:textId="44087CF1" w:rsidR="00B95996" w:rsidRPr="00427457" w:rsidRDefault="00B95996" w:rsidP="00427457">
      <w:pPr>
        <w:pStyle w:val="Akapitzlist"/>
        <w:numPr>
          <w:ilvl w:val="0"/>
          <w:numId w:val="71"/>
        </w:numPr>
        <w:spacing w:after="0" w:line="276" w:lineRule="auto"/>
        <w:ind w:left="284"/>
        <w:jc w:val="both"/>
        <w:rPr>
          <w:rFonts w:ascii="Aptos" w:hAnsi="Aptos" w:cstheme="majorHAnsi"/>
          <w:color w:val="000000"/>
          <w:sz w:val="24"/>
          <w:szCs w:val="24"/>
        </w:rPr>
      </w:pPr>
      <w:r w:rsidRPr="00427457">
        <w:rPr>
          <w:rFonts w:ascii="Aptos" w:hAnsi="Aptos" w:cstheme="majorHAnsi"/>
          <w:bCs/>
          <w:color w:val="000000"/>
          <w:sz w:val="24"/>
          <w:szCs w:val="24"/>
        </w:rPr>
        <w:t>I</w:t>
      </w:r>
      <w:r w:rsidRPr="00427457">
        <w:rPr>
          <w:rFonts w:ascii="Aptos" w:hAnsi="Aptos" w:cstheme="majorHAnsi"/>
          <w:color w:val="000000"/>
          <w:sz w:val="24"/>
          <w:szCs w:val="24"/>
        </w:rPr>
        <w:t xml:space="preserve">nformacje zawarte w oświadczeniu, o którym mowa w pkt. 1 stanowi wstępne potwierdzenie, że Wykonawca nie podlega wykluczeniu oraz spełnia warunki udziału </w:t>
      </w:r>
      <w:r w:rsidR="00FE4EA7" w:rsidRPr="00427457">
        <w:rPr>
          <w:rFonts w:ascii="Aptos" w:hAnsi="Aptos" w:cstheme="majorHAnsi"/>
          <w:color w:val="000000"/>
          <w:sz w:val="24"/>
          <w:szCs w:val="24"/>
        </w:rPr>
        <w:t xml:space="preserve">                        </w:t>
      </w:r>
      <w:r w:rsidRPr="00427457">
        <w:rPr>
          <w:rFonts w:ascii="Aptos" w:hAnsi="Aptos" w:cstheme="majorHAnsi"/>
          <w:color w:val="000000"/>
          <w:sz w:val="24"/>
          <w:szCs w:val="24"/>
        </w:rPr>
        <w:t>w postępowaniu.</w:t>
      </w:r>
    </w:p>
    <w:p w14:paraId="1CD48875" w14:textId="77777777" w:rsidR="007D4F23" w:rsidRDefault="00B95996" w:rsidP="007D4F23">
      <w:pPr>
        <w:pStyle w:val="Akapitzlist"/>
        <w:numPr>
          <w:ilvl w:val="0"/>
          <w:numId w:val="71"/>
        </w:numPr>
        <w:spacing w:after="0" w:line="276" w:lineRule="auto"/>
        <w:ind w:left="284"/>
        <w:jc w:val="both"/>
        <w:rPr>
          <w:rFonts w:ascii="Aptos" w:hAnsi="Aptos" w:cstheme="majorHAnsi"/>
          <w:color w:val="000000"/>
          <w:sz w:val="24"/>
          <w:szCs w:val="24"/>
        </w:rPr>
      </w:pPr>
      <w:r w:rsidRPr="00427457">
        <w:rPr>
          <w:rFonts w:ascii="Aptos" w:hAnsi="Aptos" w:cstheme="majorHAnsi"/>
          <w:color w:val="000000"/>
          <w:sz w:val="24"/>
          <w:szCs w:val="24"/>
        </w:rPr>
        <w:t xml:space="preserve">Zamawiający </w:t>
      </w:r>
      <w:r w:rsidRPr="00427457">
        <w:rPr>
          <w:rFonts w:ascii="Aptos" w:hAnsi="Aptos" w:cstheme="majorHAnsi"/>
          <w:b/>
          <w:bCs/>
          <w:color w:val="000000"/>
          <w:sz w:val="24"/>
          <w:szCs w:val="24"/>
        </w:rPr>
        <w:t xml:space="preserve">wzywa </w:t>
      </w:r>
      <w:r w:rsidRPr="00427457">
        <w:rPr>
          <w:rFonts w:ascii="Aptos" w:hAnsi="Aptos" w:cstheme="majorHAnsi"/>
          <w:color w:val="000000"/>
          <w:sz w:val="24"/>
          <w:szCs w:val="24"/>
        </w:rPr>
        <w:t xml:space="preserve">wykonawcę, którego oferta została najwyżej oceniona, do złożenia w wyznaczonym terminie, nie krótszym niż </w:t>
      </w:r>
      <w:r w:rsidRPr="00427457">
        <w:rPr>
          <w:rFonts w:ascii="Aptos" w:hAnsi="Aptos" w:cstheme="majorHAnsi"/>
          <w:b/>
          <w:bCs/>
          <w:color w:val="000000"/>
          <w:sz w:val="24"/>
          <w:szCs w:val="24"/>
        </w:rPr>
        <w:t xml:space="preserve">5 dni </w:t>
      </w:r>
      <w:r w:rsidRPr="00427457">
        <w:rPr>
          <w:rFonts w:ascii="Aptos" w:hAnsi="Aptos" w:cstheme="majorHAnsi"/>
          <w:color w:val="000000"/>
          <w:sz w:val="24"/>
          <w:szCs w:val="24"/>
        </w:rPr>
        <w:t>od dnia wezwania, podmiotowych środków dowodowych, jeżeli wymagał ich złożenia w ogłoszeniu o zamówieniu lub dokumentach zamówienia, aktualnych na dzień złożenia podmiotowych środków dowodowych.</w:t>
      </w:r>
    </w:p>
    <w:p w14:paraId="6DFCC229" w14:textId="59B556EC" w:rsidR="00B95996" w:rsidRPr="007D4F23" w:rsidRDefault="00B95996" w:rsidP="007D4F23">
      <w:pPr>
        <w:pStyle w:val="Akapitzlist"/>
        <w:numPr>
          <w:ilvl w:val="0"/>
          <w:numId w:val="71"/>
        </w:numPr>
        <w:spacing w:after="0" w:line="276" w:lineRule="auto"/>
        <w:ind w:left="284"/>
        <w:jc w:val="both"/>
        <w:rPr>
          <w:rFonts w:ascii="Aptos" w:hAnsi="Aptos" w:cstheme="majorHAnsi"/>
          <w:color w:val="000000"/>
          <w:sz w:val="24"/>
          <w:szCs w:val="24"/>
        </w:rPr>
      </w:pPr>
      <w:r w:rsidRPr="007D4F23">
        <w:rPr>
          <w:rFonts w:ascii="Aptos" w:hAnsi="Aptos" w:cstheme="majorHAnsi"/>
          <w:b/>
          <w:bCs/>
          <w:color w:val="000000"/>
          <w:sz w:val="24"/>
          <w:szCs w:val="24"/>
        </w:rPr>
        <w:t>Podmiotowe środki dowodowe wymagane od wykonawcy obejmują:</w:t>
      </w:r>
    </w:p>
    <w:p w14:paraId="14B182C7" w14:textId="29289202" w:rsidR="009A2A8C" w:rsidRPr="007D4F23" w:rsidRDefault="009A2A8C" w:rsidP="007D4F23">
      <w:pPr>
        <w:pStyle w:val="Akapitzlist"/>
        <w:numPr>
          <w:ilvl w:val="0"/>
          <w:numId w:val="74"/>
        </w:numPr>
        <w:autoSpaceDE w:val="0"/>
        <w:autoSpaceDN w:val="0"/>
        <w:adjustRightInd w:val="0"/>
        <w:spacing w:after="0" w:line="276" w:lineRule="auto"/>
        <w:jc w:val="both"/>
        <w:rPr>
          <w:rFonts w:ascii="Aptos" w:hAnsi="Aptos" w:cstheme="majorHAnsi"/>
          <w:color w:val="000000"/>
          <w:sz w:val="24"/>
          <w:szCs w:val="24"/>
        </w:rPr>
      </w:pPr>
      <w:r w:rsidRPr="007D4F23">
        <w:rPr>
          <w:rFonts w:ascii="Aptos" w:hAnsi="Aptos" w:cstheme="majorHAnsi"/>
          <w:b/>
          <w:color w:val="000000"/>
          <w:sz w:val="24"/>
          <w:szCs w:val="24"/>
        </w:rPr>
        <w:t>o</w:t>
      </w:r>
      <w:r w:rsidR="00B95996" w:rsidRPr="007D4F23">
        <w:rPr>
          <w:rFonts w:ascii="Aptos" w:hAnsi="Aptos" w:cstheme="majorHAnsi"/>
          <w:b/>
          <w:color w:val="000000"/>
          <w:sz w:val="24"/>
          <w:szCs w:val="24"/>
        </w:rPr>
        <w:t>świadczenie w zakresie art. 108 ust. 1 pkt. 5</w:t>
      </w:r>
      <w:r w:rsidR="00B95996" w:rsidRPr="007D4F23">
        <w:rPr>
          <w:rFonts w:ascii="Aptos" w:hAnsi="Aptos" w:cstheme="majorHAnsi"/>
          <w:color w:val="000000"/>
          <w:sz w:val="24"/>
          <w:szCs w:val="24"/>
        </w:rPr>
        <w:t xml:space="preserve"> ustawy dotyczące informacji </w:t>
      </w:r>
      <w:r w:rsidR="00FE4EA7" w:rsidRPr="007D4F23">
        <w:rPr>
          <w:rFonts w:ascii="Aptos" w:hAnsi="Aptos" w:cstheme="majorHAnsi"/>
          <w:color w:val="000000"/>
          <w:sz w:val="24"/>
          <w:szCs w:val="24"/>
        </w:rPr>
        <w:t xml:space="preserve">                                     </w:t>
      </w:r>
      <w:r w:rsidR="00B95996" w:rsidRPr="007D4F23">
        <w:rPr>
          <w:rFonts w:ascii="Aptos" w:hAnsi="Aptos" w:cstheme="majorHAnsi"/>
          <w:color w:val="000000"/>
          <w:sz w:val="24"/>
          <w:szCs w:val="24"/>
        </w:rPr>
        <w:t>o istnieniu z innymi wykonawcami porozumienia mającego na celu zakłócenie konkurencji w postępowaniu w rozumieniu ustawy z wraz z dokumentami lub informacjami potwierdzającymi przygotowanie oferty, oferty częściowej lub wniosku o dopuszczenie</w:t>
      </w:r>
      <w:r w:rsidR="00FE4EA7" w:rsidRPr="007D4F23">
        <w:rPr>
          <w:rFonts w:ascii="Aptos" w:hAnsi="Aptos" w:cstheme="majorHAnsi"/>
          <w:color w:val="000000"/>
          <w:sz w:val="24"/>
          <w:szCs w:val="24"/>
        </w:rPr>
        <w:t xml:space="preserve"> </w:t>
      </w:r>
      <w:r w:rsidR="00B95996" w:rsidRPr="007D4F23">
        <w:rPr>
          <w:rFonts w:ascii="Aptos" w:hAnsi="Aptos" w:cstheme="majorHAnsi"/>
          <w:color w:val="000000"/>
          <w:sz w:val="24"/>
          <w:szCs w:val="24"/>
        </w:rPr>
        <w:t xml:space="preserve">do udziału w postępowaniu niezależnie od innego wykonawcy należącego do tej samej grupy kapitałowej – </w:t>
      </w:r>
      <w:r w:rsidR="00B95996" w:rsidRPr="007D4F23">
        <w:rPr>
          <w:rFonts w:ascii="Aptos" w:hAnsi="Aptos" w:cstheme="majorHAnsi"/>
          <w:b/>
          <w:bCs/>
          <w:color w:val="FF0000"/>
          <w:sz w:val="24"/>
          <w:szCs w:val="24"/>
        </w:rPr>
        <w:t>załącznik nr 4 do SWZ</w:t>
      </w:r>
      <w:r w:rsidR="00B95996" w:rsidRPr="007D4F23">
        <w:rPr>
          <w:rFonts w:ascii="Aptos" w:hAnsi="Aptos" w:cstheme="majorHAnsi"/>
          <w:color w:val="000000"/>
          <w:sz w:val="24"/>
          <w:szCs w:val="24"/>
        </w:rPr>
        <w:t>;</w:t>
      </w:r>
    </w:p>
    <w:p w14:paraId="78F2C4B6" w14:textId="4E1C0A56" w:rsidR="00B95996" w:rsidRPr="007D4F23" w:rsidRDefault="00B95996" w:rsidP="007D4F23">
      <w:pPr>
        <w:pStyle w:val="Akapitzlist"/>
        <w:numPr>
          <w:ilvl w:val="0"/>
          <w:numId w:val="74"/>
        </w:numPr>
        <w:autoSpaceDE w:val="0"/>
        <w:autoSpaceDN w:val="0"/>
        <w:adjustRightInd w:val="0"/>
        <w:spacing w:after="0" w:line="276" w:lineRule="auto"/>
        <w:jc w:val="both"/>
        <w:rPr>
          <w:rFonts w:ascii="Aptos" w:hAnsi="Aptos" w:cstheme="majorHAnsi"/>
          <w:color w:val="000000"/>
          <w:sz w:val="24"/>
          <w:szCs w:val="24"/>
        </w:rPr>
      </w:pPr>
      <w:r w:rsidRPr="007D4F23">
        <w:rPr>
          <w:rFonts w:ascii="Aptos" w:hAnsi="Aptos" w:cstheme="majorHAnsi"/>
          <w:b/>
          <w:color w:val="000000"/>
          <w:sz w:val="24"/>
          <w:szCs w:val="24"/>
        </w:rPr>
        <w:t>wykaz dostaw</w:t>
      </w:r>
      <w:r w:rsidRPr="007D4F23">
        <w:rPr>
          <w:rFonts w:ascii="Aptos" w:hAnsi="Aptos" w:cstheme="majorHAnsi"/>
          <w:color w:val="000000"/>
          <w:sz w:val="24"/>
          <w:szCs w:val="24"/>
        </w:rPr>
        <w:t xml:space="preserve"> - </w:t>
      </w:r>
      <w:r w:rsidRPr="007D4F23">
        <w:rPr>
          <w:rFonts w:ascii="Aptos" w:hAnsi="Aptos" w:cstheme="majorHAnsi"/>
          <w:b/>
          <w:bCs/>
          <w:color w:val="FF0000"/>
          <w:sz w:val="24"/>
          <w:szCs w:val="24"/>
        </w:rPr>
        <w:t>załącznik nr 5 do SWZ</w:t>
      </w:r>
      <w:r w:rsidRPr="007D4F23">
        <w:rPr>
          <w:rFonts w:ascii="Aptos" w:hAnsi="Aptos" w:cstheme="majorHAnsi"/>
          <w:b/>
          <w:bCs/>
          <w:color w:val="000000"/>
          <w:sz w:val="24"/>
          <w:szCs w:val="24"/>
        </w:rPr>
        <w:t xml:space="preserve">; </w:t>
      </w:r>
      <w:r w:rsidRPr="007D4F23">
        <w:rPr>
          <w:rFonts w:ascii="Aptos" w:hAnsi="Aptos" w:cstheme="majorHAnsi"/>
          <w:color w:val="000000"/>
          <w:sz w:val="24"/>
          <w:szCs w:val="24"/>
        </w:rPr>
        <w:t xml:space="preserve">wykonanych w okresie ostatnich 3 lat, </w:t>
      </w:r>
      <w:r w:rsidR="007D4F23">
        <w:rPr>
          <w:rFonts w:ascii="Aptos" w:hAnsi="Aptos" w:cstheme="majorHAnsi"/>
          <w:color w:val="000000"/>
          <w:sz w:val="24"/>
          <w:szCs w:val="24"/>
        </w:rPr>
        <w:t xml:space="preserve">                       </w:t>
      </w:r>
      <w:r w:rsidRPr="007D4F23">
        <w:rPr>
          <w:rFonts w:ascii="Aptos" w:hAnsi="Aptos" w:cstheme="majorHAnsi"/>
          <w:color w:val="000000"/>
          <w:sz w:val="24"/>
          <w:szCs w:val="24"/>
        </w:rPr>
        <w:t xml:space="preserve">a jeżeli okres prowadzenia działalności jest krótszy – w tym okresie, wraz </w:t>
      </w:r>
      <w:r w:rsidR="007D4F23">
        <w:rPr>
          <w:rFonts w:ascii="Aptos" w:hAnsi="Aptos" w:cstheme="majorHAnsi"/>
          <w:color w:val="000000"/>
          <w:sz w:val="24"/>
          <w:szCs w:val="24"/>
        </w:rPr>
        <w:t xml:space="preserve">                                          </w:t>
      </w:r>
      <w:r w:rsidRPr="007D4F23">
        <w:rPr>
          <w:rFonts w:ascii="Aptos" w:hAnsi="Aptos" w:cstheme="majorHAnsi"/>
          <w:color w:val="000000"/>
          <w:sz w:val="24"/>
          <w:szCs w:val="24"/>
        </w:rPr>
        <w:t>z podaniem ich wartości, przedmiotu, dat wykonania i podmiotów, na rzecz których dostawy zostały wykonane,</w:t>
      </w:r>
      <w:r w:rsidR="007D4F23">
        <w:rPr>
          <w:rFonts w:ascii="Aptos" w:hAnsi="Aptos" w:cstheme="majorHAnsi"/>
          <w:color w:val="000000"/>
          <w:sz w:val="24"/>
          <w:szCs w:val="24"/>
        </w:rPr>
        <w:t xml:space="preserve"> </w:t>
      </w:r>
      <w:r w:rsidRPr="007D4F23">
        <w:rPr>
          <w:rFonts w:ascii="Aptos" w:hAnsi="Aptos" w:cstheme="majorHAnsi"/>
          <w:color w:val="000000"/>
          <w:sz w:val="24"/>
          <w:szCs w:val="24"/>
        </w:rPr>
        <w:t xml:space="preserve">oraz załączeniem dowodów określających czy te </w:t>
      </w:r>
      <w:r w:rsidRPr="007D4F23">
        <w:rPr>
          <w:rFonts w:ascii="Aptos" w:hAnsi="Aptos" w:cstheme="majorHAnsi"/>
          <w:color w:val="000000"/>
          <w:sz w:val="24"/>
          <w:szCs w:val="24"/>
        </w:rPr>
        <w:lastRenderedPageBreak/>
        <w:t xml:space="preserve">dostawy zostały wykonane należycie, przy czym dowodami, o których mowa, są referencje bądź inne dokumenty sporządzone przez podmiot, na rzecz którego dostawy zostały wykonane, a jeżeli Wykonawca z przyczyn niezależnych od niego nie jest w stanie uzyskać tych dokumentów – oświadczenie wykonawcy. </w:t>
      </w:r>
    </w:p>
    <w:p w14:paraId="6FCEC251" w14:textId="77777777" w:rsidR="007D4F23" w:rsidRDefault="009A2A8C" w:rsidP="00E11BC1">
      <w:pPr>
        <w:pStyle w:val="Akapitzlist"/>
        <w:numPr>
          <w:ilvl w:val="0"/>
          <w:numId w:val="71"/>
        </w:numPr>
        <w:autoSpaceDE w:val="0"/>
        <w:autoSpaceDN w:val="0"/>
        <w:adjustRightInd w:val="0"/>
        <w:spacing w:before="5" w:after="0" w:line="276" w:lineRule="auto"/>
        <w:ind w:left="284"/>
        <w:jc w:val="both"/>
        <w:rPr>
          <w:rFonts w:ascii="Aptos" w:hAnsi="Aptos" w:cstheme="majorHAnsi"/>
          <w:color w:val="000000"/>
          <w:sz w:val="24"/>
          <w:szCs w:val="24"/>
        </w:rPr>
      </w:pPr>
      <w:r w:rsidRPr="007D4F23">
        <w:rPr>
          <w:rFonts w:ascii="Aptos" w:hAnsi="Aptos" w:cstheme="majorHAnsi"/>
          <w:color w:val="000000"/>
          <w:sz w:val="24"/>
          <w:szCs w:val="24"/>
        </w:rPr>
        <w:t>Wykonawca nie jest zobowiązany do złożenia podmiotowych środków dowodowych, które Zamawiający posiada, jeżeli wykonawca wskaże te środki oraz potwierdzi ich prawidłowość i aktualność.</w:t>
      </w:r>
    </w:p>
    <w:p w14:paraId="5F23DC55" w14:textId="420C6014" w:rsidR="0074165F" w:rsidRDefault="009A2A8C" w:rsidP="00E11BC1">
      <w:pPr>
        <w:pStyle w:val="Akapitzlist"/>
        <w:numPr>
          <w:ilvl w:val="0"/>
          <w:numId w:val="71"/>
        </w:numPr>
        <w:autoSpaceDE w:val="0"/>
        <w:autoSpaceDN w:val="0"/>
        <w:adjustRightInd w:val="0"/>
        <w:spacing w:before="5" w:after="0" w:line="276" w:lineRule="auto"/>
        <w:ind w:left="284"/>
        <w:jc w:val="both"/>
        <w:rPr>
          <w:rFonts w:ascii="Aptos" w:hAnsi="Aptos" w:cstheme="majorHAnsi"/>
          <w:color w:val="000000"/>
          <w:sz w:val="24"/>
          <w:szCs w:val="24"/>
        </w:rPr>
      </w:pPr>
      <w:r w:rsidRPr="007D4F23">
        <w:rPr>
          <w:rFonts w:ascii="Aptos" w:hAnsi="Aptos" w:cstheme="majorHAnsi"/>
          <w:color w:val="000000"/>
          <w:sz w:val="24"/>
          <w:szCs w:val="24"/>
        </w:rPr>
        <w:t xml:space="preserve">W zakresie nieuregulowanym ustawą </w:t>
      </w:r>
      <w:proofErr w:type="spellStart"/>
      <w:r w:rsidRPr="007D4F23">
        <w:rPr>
          <w:rFonts w:ascii="Aptos" w:hAnsi="Aptos" w:cstheme="majorHAnsi"/>
          <w:color w:val="000000"/>
          <w:sz w:val="24"/>
          <w:szCs w:val="24"/>
        </w:rPr>
        <w:t>p.z.p</w:t>
      </w:r>
      <w:proofErr w:type="spellEnd"/>
      <w:r w:rsidRPr="007D4F23">
        <w:rPr>
          <w:rFonts w:ascii="Aptos" w:hAnsi="Aptos" w:cstheme="majorHAnsi"/>
          <w:color w:val="000000"/>
          <w:sz w:val="24"/>
          <w:szCs w:val="24"/>
        </w:rPr>
        <w:t xml:space="preserve">. lub niniejszą SWZ do oświadczeń </w:t>
      </w:r>
      <w:r w:rsidR="00FE4EA7" w:rsidRPr="007D4F23">
        <w:rPr>
          <w:rFonts w:ascii="Aptos" w:hAnsi="Aptos" w:cstheme="majorHAnsi"/>
          <w:color w:val="000000"/>
          <w:sz w:val="24"/>
          <w:szCs w:val="24"/>
        </w:rPr>
        <w:t xml:space="preserve">                                           </w:t>
      </w:r>
      <w:r w:rsidRPr="007D4F23">
        <w:rPr>
          <w:rFonts w:ascii="Aptos" w:hAnsi="Aptos" w:cstheme="majorHAnsi"/>
          <w:color w:val="000000"/>
          <w:sz w:val="24"/>
          <w:szCs w:val="24"/>
        </w:rPr>
        <w:t xml:space="preserve">i dokumentów składanych przez Wykonawcę w postępowaniu zastosowanie mają </w:t>
      </w:r>
      <w:r w:rsidR="00FE4EA7" w:rsidRPr="007D4F23">
        <w:rPr>
          <w:rFonts w:ascii="Aptos" w:hAnsi="Aptos" w:cstheme="majorHAnsi"/>
          <w:color w:val="000000"/>
          <w:sz w:val="24"/>
          <w:szCs w:val="24"/>
        </w:rPr>
        <w:t xml:space="preserve">                                  </w:t>
      </w:r>
      <w:r w:rsidRPr="007D4F23">
        <w:rPr>
          <w:rFonts w:ascii="Aptos" w:hAnsi="Aptos" w:cstheme="majorHAnsi"/>
          <w:color w:val="000000"/>
          <w:sz w:val="24"/>
          <w:szCs w:val="24"/>
        </w:rPr>
        <w:t xml:space="preserve">w szczególności przepisy rozporządzenia Ministra Rozwoju Pracy i Technologii z dnia </w:t>
      </w:r>
      <w:r w:rsidR="00FE4EA7" w:rsidRPr="007D4F23">
        <w:rPr>
          <w:rFonts w:ascii="Aptos" w:hAnsi="Aptos" w:cstheme="majorHAnsi"/>
          <w:color w:val="000000"/>
          <w:sz w:val="24"/>
          <w:szCs w:val="24"/>
        </w:rPr>
        <w:t xml:space="preserve">                        </w:t>
      </w:r>
      <w:r w:rsidRPr="007D4F23">
        <w:rPr>
          <w:rFonts w:ascii="Aptos" w:hAnsi="Aptos" w:cstheme="majorHAnsi"/>
          <w:color w:val="000000"/>
          <w:sz w:val="24"/>
          <w:szCs w:val="24"/>
        </w:rPr>
        <w:t>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5BC6B2B3" w14:textId="77777777" w:rsidR="007D4F23" w:rsidRPr="007D4F23" w:rsidRDefault="007D4F23" w:rsidP="007D4F23">
      <w:pPr>
        <w:pStyle w:val="Akapitzlist"/>
        <w:autoSpaceDE w:val="0"/>
        <w:autoSpaceDN w:val="0"/>
        <w:adjustRightInd w:val="0"/>
        <w:spacing w:before="5" w:after="0" w:line="276" w:lineRule="auto"/>
        <w:ind w:left="284"/>
        <w:jc w:val="both"/>
        <w:rPr>
          <w:rFonts w:ascii="Aptos" w:hAnsi="Aptos" w:cstheme="majorHAnsi"/>
          <w:color w:val="000000"/>
          <w:sz w:val="24"/>
          <w:szCs w:val="24"/>
        </w:rPr>
      </w:pPr>
    </w:p>
    <w:p w14:paraId="7DC88FD4" w14:textId="2F668746" w:rsidR="000739DB" w:rsidRPr="00713AF9" w:rsidRDefault="00E96872" w:rsidP="004849D2">
      <w:pPr>
        <w:spacing w:after="0" w:line="276" w:lineRule="auto"/>
        <w:jc w:val="both"/>
        <w:rPr>
          <w:rFonts w:ascii="Aptos" w:hAnsi="Aptos" w:cstheme="majorHAnsi"/>
          <w:b/>
          <w:sz w:val="24"/>
          <w:szCs w:val="24"/>
          <w:u w:val="single"/>
        </w:rPr>
      </w:pPr>
      <w:r>
        <w:rPr>
          <w:rFonts w:ascii="Aptos" w:hAnsi="Aptos" w:cstheme="majorHAnsi"/>
          <w:b/>
          <w:color w:val="000000"/>
          <w:sz w:val="24"/>
          <w:szCs w:val="24"/>
        </w:rPr>
        <w:t>VIII</w:t>
      </w:r>
      <w:r w:rsidR="009A2A8C" w:rsidRPr="00713AF9">
        <w:rPr>
          <w:rFonts w:ascii="Aptos" w:hAnsi="Aptos" w:cstheme="majorHAnsi"/>
          <w:b/>
          <w:color w:val="000000"/>
          <w:sz w:val="24"/>
          <w:szCs w:val="24"/>
        </w:rPr>
        <w:t xml:space="preserve">. </w:t>
      </w:r>
      <w:r w:rsidR="009A2A8C" w:rsidRPr="00713AF9">
        <w:rPr>
          <w:rFonts w:ascii="Aptos" w:hAnsi="Aptos" w:cstheme="majorHAnsi"/>
          <w:b/>
          <w:color w:val="000000"/>
          <w:sz w:val="24"/>
          <w:szCs w:val="24"/>
          <w:u w:val="single"/>
        </w:rPr>
        <w:t xml:space="preserve">Poleganie na </w:t>
      </w:r>
      <w:r w:rsidR="000739DB" w:rsidRPr="00713AF9">
        <w:rPr>
          <w:rFonts w:ascii="Aptos" w:hAnsi="Aptos" w:cstheme="majorHAnsi"/>
          <w:b/>
          <w:color w:val="000000"/>
          <w:sz w:val="24"/>
          <w:szCs w:val="24"/>
          <w:u w:val="single"/>
        </w:rPr>
        <w:t>zasobach innych podmiotów</w:t>
      </w:r>
    </w:p>
    <w:p w14:paraId="1242A7E3" w14:textId="19298208" w:rsidR="000739DB" w:rsidRPr="007D4F23" w:rsidRDefault="000739DB" w:rsidP="007D4F23">
      <w:pPr>
        <w:pStyle w:val="Akapitzlist"/>
        <w:numPr>
          <w:ilvl w:val="1"/>
          <w:numId w:val="76"/>
        </w:numPr>
        <w:autoSpaceDE w:val="0"/>
        <w:autoSpaceDN w:val="0"/>
        <w:adjustRightInd w:val="0"/>
        <w:spacing w:before="11" w:after="0" w:line="276" w:lineRule="auto"/>
        <w:ind w:left="284"/>
        <w:jc w:val="both"/>
        <w:rPr>
          <w:rFonts w:ascii="Aptos" w:hAnsi="Aptos" w:cstheme="majorHAnsi"/>
          <w:color w:val="000000"/>
          <w:sz w:val="24"/>
          <w:szCs w:val="24"/>
        </w:rPr>
      </w:pPr>
      <w:r w:rsidRPr="007D4F23">
        <w:rPr>
          <w:rFonts w:ascii="Aptos" w:hAnsi="Aptos" w:cstheme="majorHAnsi"/>
          <w:color w:val="000000"/>
          <w:sz w:val="24"/>
          <w:szCs w:val="24"/>
        </w:rPr>
        <w:t>Wykonawca może w celu potwierdzenia spełniania warunków udziału polegać na zdolnościach technicznych lub zawodowych podmiotów udostępniających zasoby, niezależnie od charakteru prawnego łączących go z nimi stosunków prawnych.</w:t>
      </w:r>
    </w:p>
    <w:p w14:paraId="222F6A49" w14:textId="18A1F73C" w:rsidR="000739DB" w:rsidRPr="007D4F23" w:rsidRDefault="000739DB" w:rsidP="007D4F23">
      <w:pPr>
        <w:pStyle w:val="Akapitzlist"/>
        <w:numPr>
          <w:ilvl w:val="1"/>
          <w:numId w:val="76"/>
        </w:numPr>
        <w:autoSpaceDE w:val="0"/>
        <w:autoSpaceDN w:val="0"/>
        <w:adjustRightInd w:val="0"/>
        <w:spacing w:before="11" w:after="0" w:line="276" w:lineRule="auto"/>
        <w:ind w:left="284"/>
        <w:jc w:val="both"/>
        <w:rPr>
          <w:rFonts w:ascii="Aptos" w:hAnsi="Aptos" w:cstheme="majorHAnsi"/>
          <w:color w:val="000000"/>
          <w:sz w:val="24"/>
          <w:szCs w:val="24"/>
        </w:rPr>
      </w:pPr>
      <w:r w:rsidRPr="007D4F23">
        <w:rPr>
          <w:rFonts w:ascii="Aptos" w:hAnsi="Aptos" w:cstheme="majorHAnsi"/>
          <w:color w:val="000000"/>
          <w:sz w:val="24"/>
          <w:szCs w:val="24"/>
        </w:rPr>
        <w:t>W odniesieniu do warunków dotyczących doświadczenia, wykonawcy mogą polegać na zdolnościach podmiotów udostępniających zasoby, jeśli podmioty te wykonają świadczenie do realizacji którego te zdolności są wymagane.</w:t>
      </w:r>
    </w:p>
    <w:p w14:paraId="100D3C8D" w14:textId="7D5D4CFC" w:rsidR="000739DB" w:rsidRPr="007D4F23" w:rsidRDefault="000739DB" w:rsidP="007D4F23">
      <w:pPr>
        <w:pStyle w:val="Akapitzlist"/>
        <w:numPr>
          <w:ilvl w:val="1"/>
          <w:numId w:val="76"/>
        </w:numPr>
        <w:autoSpaceDE w:val="0"/>
        <w:autoSpaceDN w:val="0"/>
        <w:adjustRightInd w:val="0"/>
        <w:spacing w:before="7" w:after="0" w:line="276" w:lineRule="auto"/>
        <w:ind w:left="284"/>
        <w:jc w:val="both"/>
        <w:rPr>
          <w:rFonts w:ascii="Aptos" w:hAnsi="Aptos" w:cstheme="majorHAnsi"/>
          <w:color w:val="FF0000"/>
          <w:sz w:val="24"/>
          <w:szCs w:val="24"/>
        </w:rPr>
      </w:pPr>
      <w:r w:rsidRPr="007D4F23">
        <w:rPr>
          <w:rFonts w:ascii="Aptos" w:hAnsi="Aptos" w:cstheme="majorHAnsi"/>
          <w:color w:val="000000"/>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7D4F23">
        <w:rPr>
          <w:rFonts w:ascii="Aptos" w:hAnsi="Aptos" w:cstheme="majorHAnsi"/>
          <w:b/>
          <w:bCs/>
          <w:color w:val="FF0000"/>
          <w:sz w:val="24"/>
          <w:szCs w:val="24"/>
        </w:rPr>
        <w:t>załącznik nr 3 do SWZ.</w:t>
      </w:r>
    </w:p>
    <w:p w14:paraId="66D8B261" w14:textId="68DCDE1A" w:rsidR="000739DB" w:rsidRPr="007D4F23" w:rsidRDefault="000739DB" w:rsidP="007D4F23">
      <w:pPr>
        <w:pStyle w:val="Akapitzlist"/>
        <w:numPr>
          <w:ilvl w:val="1"/>
          <w:numId w:val="76"/>
        </w:numPr>
        <w:autoSpaceDE w:val="0"/>
        <w:autoSpaceDN w:val="0"/>
        <w:adjustRightInd w:val="0"/>
        <w:spacing w:before="7" w:after="0" w:line="276" w:lineRule="auto"/>
        <w:ind w:left="284"/>
        <w:jc w:val="both"/>
        <w:rPr>
          <w:rFonts w:ascii="Aptos" w:hAnsi="Aptos" w:cstheme="majorHAnsi"/>
          <w:color w:val="000000"/>
          <w:sz w:val="24"/>
          <w:szCs w:val="24"/>
        </w:rPr>
      </w:pPr>
      <w:r w:rsidRPr="007D4F23">
        <w:rPr>
          <w:rFonts w:ascii="Aptos" w:hAnsi="Aptos" w:cstheme="majorHAnsi"/>
          <w:color w:val="000000"/>
          <w:sz w:val="24"/>
          <w:szCs w:val="24"/>
        </w:rPr>
        <w:t xml:space="preserve">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 </w:t>
      </w:r>
    </w:p>
    <w:p w14:paraId="2240262E" w14:textId="1E5EC7ED" w:rsidR="000739DB" w:rsidRPr="007D4F23" w:rsidRDefault="000739DB" w:rsidP="007D4F23">
      <w:pPr>
        <w:pStyle w:val="Akapitzlist"/>
        <w:numPr>
          <w:ilvl w:val="1"/>
          <w:numId w:val="76"/>
        </w:numPr>
        <w:autoSpaceDE w:val="0"/>
        <w:autoSpaceDN w:val="0"/>
        <w:adjustRightInd w:val="0"/>
        <w:spacing w:before="7" w:after="0" w:line="276" w:lineRule="auto"/>
        <w:ind w:left="284"/>
        <w:jc w:val="both"/>
        <w:rPr>
          <w:rFonts w:ascii="Aptos" w:hAnsi="Aptos" w:cstheme="majorHAnsi"/>
          <w:color w:val="000000"/>
          <w:sz w:val="24"/>
          <w:szCs w:val="24"/>
        </w:rPr>
      </w:pPr>
      <w:r w:rsidRPr="007D4F23">
        <w:rPr>
          <w:rFonts w:ascii="Aptos" w:hAnsi="Aptos" w:cstheme="majorHAnsi"/>
          <w:color w:val="000000"/>
          <w:sz w:val="24"/>
          <w:szCs w:val="24"/>
        </w:rPr>
        <w:t xml:space="preserve">Jeżeli zdolności techniczne lub zawodowe podmiotu udostępniającego zasoby nie potwierdzają spełniania przez wykonawcę warunków udziału w postępowaniu lub zachodzą wobec tego podmiotu podstawy wykluczenia, zamawiający żąda, aby </w:t>
      </w:r>
      <w:r w:rsidRPr="007D4F23">
        <w:rPr>
          <w:rFonts w:ascii="Aptos" w:hAnsi="Aptos" w:cstheme="majorHAnsi"/>
          <w:color w:val="000000"/>
          <w:sz w:val="24"/>
          <w:szCs w:val="24"/>
        </w:rPr>
        <w:lastRenderedPageBreak/>
        <w:t xml:space="preserve">wykonawca w terminie określonym przez zamawiającego zastąpił ten podmiot innym podmiotem lub podmiotami albo wykazał, że samodzielnie spełnia warunki udziału </w:t>
      </w:r>
      <w:r w:rsidR="00907F4C" w:rsidRPr="007D4F23">
        <w:rPr>
          <w:rFonts w:ascii="Aptos" w:hAnsi="Aptos" w:cstheme="majorHAnsi"/>
          <w:color w:val="000000"/>
          <w:sz w:val="24"/>
          <w:szCs w:val="24"/>
        </w:rPr>
        <w:t xml:space="preserve">                              </w:t>
      </w:r>
      <w:r w:rsidRPr="007D4F23">
        <w:rPr>
          <w:rFonts w:ascii="Aptos" w:hAnsi="Aptos" w:cstheme="majorHAnsi"/>
          <w:color w:val="000000"/>
          <w:sz w:val="24"/>
          <w:szCs w:val="24"/>
        </w:rPr>
        <w:t>w postępowaniu.</w:t>
      </w:r>
    </w:p>
    <w:p w14:paraId="12057E9E" w14:textId="0304B3C0" w:rsidR="000739DB" w:rsidRPr="00713AF9" w:rsidRDefault="000739DB" w:rsidP="00E11BC1">
      <w:pPr>
        <w:autoSpaceDE w:val="0"/>
        <w:autoSpaceDN w:val="0"/>
        <w:adjustRightInd w:val="0"/>
        <w:spacing w:before="7" w:after="0" w:line="276" w:lineRule="auto"/>
        <w:ind w:hanging="11"/>
        <w:jc w:val="both"/>
        <w:rPr>
          <w:rFonts w:ascii="Aptos" w:hAnsi="Aptos" w:cstheme="majorHAnsi"/>
          <w:color w:val="000000"/>
          <w:sz w:val="24"/>
          <w:szCs w:val="24"/>
        </w:rPr>
      </w:pPr>
      <w:r w:rsidRPr="00713AF9">
        <w:rPr>
          <w:rFonts w:ascii="Aptos" w:hAnsi="Aptos" w:cstheme="majorHAnsi"/>
          <w:b/>
          <w:bCs/>
          <w:color w:val="000000"/>
          <w:sz w:val="24"/>
          <w:szCs w:val="24"/>
        </w:rPr>
        <w:t xml:space="preserve">UWAGA: </w:t>
      </w:r>
      <w:r w:rsidRPr="00713AF9">
        <w:rPr>
          <w:rFonts w:ascii="Aptos" w:hAnsi="Aptos" w:cstheme="majorHAnsi"/>
          <w:color w:val="000000"/>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77D726F2" w14:textId="57910C1F" w:rsidR="000739DB" w:rsidRPr="007D4F23" w:rsidRDefault="000739DB" w:rsidP="007D4F23">
      <w:pPr>
        <w:pStyle w:val="Akapitzlist"/>
        <w:numPr>
          <w:ilvl w:val="0"/>
          <w:numId w:val="78"/>
        </w:numPr>
        <w:autoSpaceDE w:val="0"/>
        <w:autoSpaceDN w:val="0"/>
        <w:adjustRightInd w:val="0"/>
        <w:spacing w:before="7" w:after="0" w:line="276" w:lineRule="auto"/>
        <w:ind w:left="284"/>
        <w:jc w:val="both"/>
        <w:rPr>
          <w:rFonts w:ascii="Aptos" w:hAnsi="Aptos" w:cstheme="majorHAnsi"/>
          <w:color w:val="000000"/>
          <w:sz w:val="24"/>
          <w:szCs w:val="24"/>
        </w:rPr>
      </w:pPr>
      <w:r w:rsidRPr="007D4F23">
        <w:rPr>
          <w:rFonts w:ascii="Aptos" w:hAnsi="Aptos" w:cstheme="majorHAnsi"/>
          <w:color w:val="000000"/>
          <w:sz w:val="24"/>
          <w:szCs w:val="24"/>
        </w:rPr>
        <w:t xml:space="preserve">Wykonawca, w przypadku polegania na zdolnościach lub sytuacji podmiotów udostępniających zasoby, przedstawia, wraz z oświadczeniem, o którym mowa </w:t>
      </w:r>
      <w:r w:rsidR="00AD38E3" w:rsidRPr="007D4F23">
        <w:rPr>
          <w:rFonts w:ascii="Aptos" w:hAnsi="Aptos" w:cstheme="majorHAnsi"/>
          <w:color w:val="000000"/>
          <w:sz w:val="24"/>
          <w:szCs w:val="24"/>
        </w:rPr>
        <w:t xml:space="preserve">                                     </w:t>
      </w:r>
      <w:r w:rsidRPr="007D4F23">
        <w:rPr>
          <w:rFonts w:ascii="Aptos" w:hAnsi="Aptos" w:cstheme="majorHAnsi"/>
          <w:color w:val="000000"/>
          <w:sz w:val="24"/>
          <w:szCs w:val="24"/>
        </w:rPr>
        <w:t>w Rozdzial</w:t>
      </w:r>
      <w:r w:rsidR="003C0CBA" w:rsidRPr="007D4F23">
        <w:rPr>
          <w:rFonts w:ascii="Aptos" w:hAnsi="Aptos" w:cstheme="majorHAnsi"/>
          <w:color w:val="000000"/>
          <w:sz w:val="24"/>
          <w:szCs w:val="24"/>
        </w:rPr>
        <w:t>e 8</w:t>
      </w:r>
      <w:r w:rsidRPr="007D4F23">
        <w:rPr>
          <w:rFonts w:ascii="Aptos" w:hAnsi="Aptos" w:cstheme="majorHAnsi"/>
          <w:color w:val="000000"/>
          <w:sz w:val="24"/>
          <w:szCs w:val="24"/>
        </w:rPr>
        <w:t xml:space="preserve"> ust. 3 SWZ, także oświadczenie podmiotu udostępniającego zasoby, potwierdzające brak podstaw wykluczenia tego podmiotu oraz odpowiednio spełnianie warunków udziału w postępowaniu, w zakresie, w jakim wykonawca powołuje się </w:t>
      </w:r>
      <w:r w:rsidR="003C0CBA" w:rsidRPr="007D4F23">
        <w:rPr>
          <w:rFonts w:ascii="Aptos" w:hAnsi="Aptos" w:cstheme="majorHAnsi"/>
          <w:color w:val="000000"/>
          <w:sz w:val="24"/>
          <w:szCs w:val="24"/>
        </w:rPr>
        <w:t>na jego zasoby.</w:t>
      </w:r>
    </w:p>
    <w:p w14:paraId="7FCAF283" w14:textId="77777777" w:rsidR="004849D2" w:rsidRPr="00713AF9" w:rsidRDefault="004849D2" w:rsidP="00E11BC1">
      <w:pPr>
        <w:autoSpaceDE w:val="0"/>
        <w:autoSpaceDN w:val="0"/>
        <w:adjustRightInd w:val="0"/>
        <w:spacing w:before="7" w:after="0" w:line="276" w:lineRule="auto"/>
        <w:ind w:hanging="11"/>
        <w:jc w:val="both"/>
        <w:rPr>
          <w:rFonts w:ascii="Aptos" w:hAnsi="Aptos" w:cstheme="majorHAnsi"/>
          <w:color w:val="000000"/>
          <w:sz w:val="24"/>
          <w:szCs w:val="24"/>
        </w:rPr>
      </w:pPr>
    </w:p>
    <w:p w14:paraId="13FE10EC" w14:textId="0C7DA4FE" w:rsidR="003C0CBA" w:rsidRPr="00713AF9" w:rsidRDefault="00E96872" w:rsidP="00E11BC1">
      <w:pPr>
        <w:autoSpaceDE w:val="0"/>
        <w:autoSpaceDN w:val="0"/>
        <w:adjustRightInd w:val="0"/>
        <w:spacing w:before="7" w:after="0" w:line="276" w:lineRule="auto"/>
        <w:ind w:hanging="11"/>
        <w:jc w:val="both"/>
        <w:rPr>
          <w:rFonts w:ascii="Aptos" w:hAnsi="Aptos" w:cstheme="majorHAnsi"/>
          <w:b/>
          <w:color w:val="000000"/>
          <w:sz w:val="24"/>
          <w:szCs w:val="24"/>
          <w:u w:val="single"/>
        </w:rPr>
      </w:pPr>
      <w:r>
        <w:rPr>
          <w:rFonts w:ascii="Aptos" w:hAnsi="Aptos" w:cstheme="majorHAnsi"/>
          <w:b/>
          <w:color w:val="000000"/>
          <w:sz w:val="24"/>
          <w:szCs w:val="24"/>
        </w:rPr>
        <w:t>IX</w:t>
      </w:r>
      <w:r w:rsidR="003C0CBA" w:rsidRPr="00713AF9">
        <w:rPr>
          <w:rFonts w:ascii="Aptos" w:hAnsi="Aptos" w:cstheme="majorHAnsi"/>
          <w:b/>
          <w:color w:val="000000"/>
          <w:sz w:val="24"/>
          <w:szCs w:val="24"/>
        </w:rPr>
        <w:t xml:space="preserve">. </w:t>
      </w:r>
      <w:r w:rsidR="003C0CBA" w:rsidRPr="00713AF9">
        <w:rPr>
          <w:rFonts w:ascii="Aptos" w:hAnsi="Aptos" w:cstheme="majorHAnsi"/>
          <w:b/>
          <w:color w:val="000000"/>
          <w:sz w:val="24"/>
          <w:szCs w:val="24"/>
          <w:u w:val="single"/>
        </w:rPr>
        <w:t>Informacja dla wykonawców wspólnie ubiegających się o udzielenie zamówienia (Spółki Cywilne / Konsorcja)</w:t>
      </w:r>
    </w:p>
    <w:p w14:paraId="14DBDCB8" w14:textId="7B4F44C7" w:rsidR="003C0CBA" w:rsidRPr="00AA5BA2" w:rsidRDefault="003C0CBA" w:rsidP="00AA5BA2">
      <w:pPr>
        <w:pStyle w:val="Akapitzlist"/>
        <w:numPr>
          <w:ilvl w:val="0"/>
          <w:numId w:val="69"/>
        </w:numPr>
        <w:autoSpaceDE w:val="0"/>
        <w:autoSpaceDN w:val="0"/>
        <w:adjustRightInd w:val="0"/>
        <w:spacing w:before="7" w:after="0" w:line="276" w:lineRule="auto"/>
        <w:ind w:left="426"/>
        <w:jc w:val="both"/>
        <w:rPr>
          <w:rFonts w:ascii="Aptos" w:hAnsi="Aptos" w:cstheme="majorHAnsi"/>
          <w:color w:val="000000"/>
          <w:sz w:val="24"/>
          <w:szCs w:val="24"/>
        </w:rPr>
      </w:pPr>
      <w:r w:rsidRPr="00AA5BA2">
        <w:rPr>
          <w:rFonts w:ascii="Aptos" w:hAnsi="Aptos" w:cstheme="majorHAnsi"/>
          <w:color w:val="000000"/>
          <w:sz w:val="24"/>
          <w:szCs w:val="24"/>
        </w:rPr>
        <w:t xml:space="preserve">Wykonawcy mogą wspólnie ubiegać się o udzielenie zamówienia. W takim przypadku Wykonawcy ustanawiają pełnomocnika do reprezentowania ich w postępowaniu albo do reprezentowania i zawarcia umowy w sprawie zamówienia publicznego. Pełnomocnictwo winno być załączone do oferty. </w:t>
      </w:r>
    </w:p>
    <w:p w14:paraId="51AF2E0C" w14:textId="1B5FA630" w:rsidR="003C0CBA" w:rsidRPr="00AA5BA2" w:rsidRDefault="003C0CBA" w:rsidP="00AA5BA2">
      <w:pPr>
        <w:pStyle w:val="Akapitzlist"/>
        <w:numPr>
          <w:ilvl w:val="0"/>
          <w:numId w:val="69"/>
        </w:numPr>
        <w:autoSpaceDE w:val="0"/>
        <w:autoSpaceDN w:val="0"/>
        <w:adjustRightInd w:val="0"/>
        <w:spacing w:before="7" w:after="0" w:line="276" w:lineRule="auto"/>
        <w:ind w:left="426"/>
        <w:jc w:val="both"/>
        <w:rPr>
          <w:rFonts w:ascii="Aptos" w:hAnsi="Aptos" w:cstheme="majorHAnsi"/>
          <w:color w:val="000000"/>
          <w:sz w:val="24"/>
          <w:szCs w:val="24"/>
        </w:rPr>
      </w:pPr>
      <w:r w:rsidRPr="00AA5BA2">
        <w:rPr>
          <w:rFonts w:ascii="Aptos" w:hAnsi="Aptos" w:cstheme="majorHAnsi"/>
          <w:color w:val="000000"/>
          <w:sz w:val="24"/>
          <w:szCs w:val="24"/>
        </w:rPr>
        <w:t>W przypadku Wykonawców wspólnie ubiegających się o udzielenie zamówienia, oświadczenia, o których mowa w Rozdziale IX ust. 1 SWZ, składa każdy z wykonawców. Oświadczenia te potwierdzają brak podstaw wykluczenia oraz spełnianie warunków udziału w zakresie, w jakim każdy z wykonawców wykazuje spełnianie warunków udziału w postępowaniu.</w:t>
      </w:r>
    </w:p>
    <w:p w14:paraId="48866CD5" w14:textId="53354369" w:rsidR="003C0CBA" w:rsidRPr="00AA5BA2" w:rsidRDefault="003C0CBA" w:rsidP="00AA5BA2">
      <w:pPr>
        <w:pStyle w:val="Akapitzlist"/>
        <w:numPr>
          <w:ilvl w:val="0"/>
          <w:numId w:val="69"/>
        </w:numPr>
        <w:autoSpaceDE w:val="0"/>
        <w:autoSpaceDN w:val="0"/>
        <w:adjustRightInd w:val="0"/>
        <w:spacing w:before="7" w:after="0" w:line="276" w:lineRule="auto"/>
        <w:ind w:left="426"/>
        <w:jc w:val="both"/>
        <w:rPr>
          <w:rFonts w:ascii="Aptos" w:hAnsi="Aptos" w:cstheme="majorHAnsi"/>
          <w:color w:val="000000"/>
          <w:sz w:val="24"/>
          <w:szCs w:val="24"/>
        </w:rPr>
      </w:pPr>
      <w:r w:rsidRPr="00AA5BA2">
        <w:rPr>
          <w:rFonts w:ascii="Aptos" w:hAnsi="Aptos" w:cstheme="majorHAnsi"/>
          <w:color w:val="000000"/>
          <w:sz w:val="24"/>
          <w:szCs w:val="24"/>
        </w:rPr>
        <w:t>Wykonawcy wspólnie ubiegający się o udzielenie zamówienia dołączają do oferty oświadczenie, z którego wynika, które usługi wykonają poszczególni wykonawcy.</w:t>
      </w:r>
    </w:p>
    <w:p w14:paraId="680A057D" w14:textId="66571661" w:rsidR="003C0CBA" w:rsidRPr="00AA5BA2" w:rsidRDefault="003C0CBA" w:rsidP="00AA5BA2">
      <w:pPr>
        <w:pStyle w:val="Akapitzlist"/>
        <w:numPr>
          <w:ilvl w:val="0"/>
          <w:numId w:val="69"/>
        </w:numPr>
        <w:autoSpaceDE w:val="0"/>
        <w:autoSpaceDN w:val="0"/>
        <w:adjustRightInd w:val="0"/>
        <w:spacing w:before="7" w:after="0" w:line="276" w:lineRule="auto"/>
        <w:ind w:left="426"/>
        <w:jc w:val="both"/>
        <w:rPr>
          <w:rFonts w:ascii="Aptos" w:hAnsi="Aptos" w:cstheme="majorHAnsi"/>
          <w:color w:val="000000"/>
          <w:sz w:val="24"/>
          <w:szCs w:val="24"/>
        </w:rPr>
      </w:pPr>
      <w:r w:rsidRPr="00AA5BA2">
        <w:rPr>
          <w:rFonts w:ascii="Aptos" w:hAnsi="Aptos" w:cstheme="majorHAnsi"/>
          <w:color w:val="000000"/>
          <w:sz w:val="24"/>
          <w:szCs w:val="24"/>
        </w:rPr>
        <w:t xml:space="preserve">Oświadczenia i dokumenty potwierdzające brak podstaw do wykluczenia </w:t>
      </w:r>
      <w:r w:rsidR="00AD38E3">
        <w:rPr>
          <w:rFonts w:ascii="Aptos" w:hAnsi="Aptos" w:cstheme="majorHAnsi"/>
          <w:color w:val="000000"/>
          <w:sz w:val="24"/>
          <w:szCs w:val="24"/>
        </w:rPr>
        <w:t xml:space="preserve">                                                    </w:t>
      </w:r>
      <w:r w:rsidRPr="00AA5BA2">
        <w:rPr>
          <w:rFonts w:ascii="Aptos" w:hAnsi="Aptos" w:cstheme="majorHAnsi"/>
          <w:color w:val="000000"/>
          <w:sz w:val="24"/>
          <w:szCs w:val="24"/>
        </w:rPr>
        <w:t xml:space="preserve">z postępowania składa każdy z Wykonawców wspólnie ubiegających się </w:t>
      </w:r>
      <w:r w:rsidR="00AD38E3">
        <w:rPr>
          <w:rFonts w:ascii="Aptos" w:hAnsi="Aptos" w:cstheme="majorHAnsi"/>
          <w:color w:val="000000"/>
          <w:sz w:val="24"/>
          <w:szCs w:val="24"/>
        </w:rPr>
        <w:t xml:space="preserve">                                                                </w:t>
      </w:r>
      <w:r w:rsidRPr="00AA5BA2">
        <w:rPr>
          <w:rFonts w:ascii="Aptos" w:hAnsi="Aptos" w:cstheme="majorHAnsi"/>
          <w:color w:val="000000"/>
          <w:sz w:val="24"/>
          <w:szCs w:val="24"/>
        </w:rPr>
        <w:t>o zamówienie.</w:t>
      </w:r>
    </w:p>
    <w:p w14:paraId="63816BA4" w14:textId="77777777" w:rsidR="002911C9" w:rsidRPr="00713AF9" w:rsidRDefault="002911C9" w:rsidP="00E11BC1">
      <w:pPr>
        <w:autoSpaceDE w:val="0"/>
        <w:autoSpaceDN w:val="0"/>
        <w:adjustRightInd w:val="0"/>
        <w:spacing w:before="7" w:after="0" w:line="276" w:lineRule="auto"/>
        <w:ind w:hanging="11"/>
        <w:jc w:val="both"/>
        <w:rPr>
          <w:rFonts w:ascii="Aptos" w:hAnsi="Aptos" w:cstheme="majorHAnsi"/>
          <w:color w:val="000000"/>
          <w:sz w:val="24"/>
          <w:szCs w:val="24"/>
        </w:rPr>
      </w:pPr>
    </w:p>
    <w:p w14:paraId="770B6D9B" w14:textId="417A3056" w:rsidR="003C0CBA" w:rsidRPr="00713AF9" w:rsidRDefault="00E96872" w:rsidP="00E11BC1">
      <w:pPr>
        <w:autoSpaceDE w:val="0"/>
        <w:autoSpaceDN w:val="0"/>
        <w:adjustRightInd w:val="0"/>
        <w:spacing w:before="7" w:after="0" w:line="276" w:lineRule="auto"/>
        <w:ind w:hanging="11"/>
        <w:jc w:val="both"/>
        <w:rPr>
          <w:rFonts w:ascii="Aptos" w:hAnsi="Aptos" w:cstheme="majorHAnsi"/>
          <w:b/>
          <w:color w:val="000000"/>
          <w:sz w:val="24"/>
          <w:szCs w:val="24"/>
          <w:u w:val="single"/>
        </w:rPr>
      </w:pPr>
      <w:r>
        <w:rPr>
          <w:rFonts w:ascii="Aptos" w:hAnsi="Aptos" w:cstheme="majorHAnsi"/>
          <w:b/>
          <w:color w:val="000000"/>
          <w:sz w:val="24"/>
          <w:szCs w:val="24"/>
        </w:rPr>
        <w:t>X</w:t>
      </w:r>
      <w:r w:rsidR="002911C9" w:rsidRPr="00713AF9">
        <w:rPr>
          <w:rFonts w:ascii="Aptos" w:hAnsi="Aptos" w:cstheme="majorHAnsi"/>
          <w:b/>
          <w:color w:val="000000"/>
          <w:sz w:val="24"/>
          <w:szCs w:val="24"/>
        </w:rPr>
        <w:t xml:space="preserve">. </w:t>
      </w:r>
      <w:r w:rsidR="002911C9" w:rsidRPr="00713AF9">
        <w:rPr>
          <w:rFonts w:ascii="Aptos" w:hAnsi="Aptos" w:cstheme="majorHAnsi"/>
          <w:b/>
          <w:color w:val="000000"/>
          <w:sz w:val="24"/>
          <w:szCs w:val="24"/>
          <w:u w:val="single"/>
        </w:rPr>
        <w:t xml:space="preserve">Wyjaśnienie treści SWZ i jej modyfikacja </w:t>
      </w:r>
    </w:p>
    <w:p w14:paraId="0C78DD41" w14:textId="51FFCC60" w:rsidR="002911C9" w:rsidRPr="00713AF9" w:rsidRDefault="002911C9" w:rsidP="00847843">
      <w:pPr>
        <w:pStyle w:val="Akapitzlist"/>
        <w:numPr>
          <w:ilvl w:val="0"/>
          <w:numId w:val="24"/>
        </w:numPr>
        <w:spacing w:line="276" w:lineRule="auto"/>
        <w:ind w:left="426"/>
        <w:jc w:val="both"/>
        <w:rPr>
          <w:rStyle w:val="Brak"/>
          <w:rFonts w:ascii="Aptos" w:eastAsia="Calibri" w:hAnsi="Aptos" w:cstheme="majorHAnsi"/>
          <w:bCs/>
          <w:sz w:val="24"/>
          <w:szCs w:val="24"/>
        </w:rPr>
      </w:pPr>
      <w:r w:rsidRPr="00713AF9">
        <w:rPr>
          <w:rStyle w:val="Brak"/>
          <w:rFonts w:ascii="Aptos" w:eastAsia="Calibri" w:hAnsi="Aptos" w:cstheme="majorHAnsi"/>
          <w:bCs/>
          <w:sz w:val="24"/>
          <w:szCs w:val="24"/>
        </w:rPr>
        <w:t xml:space="preserve">Wykonawca może zwrócić się do Zamawiającego o wyjaśnienie treści SWZ. Zamawiający jest obowiązany udzielić wyjaśnień niezwłocznie, jednak nie później niż 2 dni przed upływem terminu składania ofert  - pod warunkiem, że wniosek </w:t>
      </w:r>
      <w:r w:rsidR="00AD38E3">
        <w:rPr>
          <w:rStyle w:val="Brak"/>
          <w:rFonts w:ascii="Aptos" w:eastAsia="Calibri" w:hAnsi="Aptos" w:cstheme="majorHAnsi"/>
          <w:bCs/>
          <w:sz w:val="24"/>
          <w:szCs w:val="24"/>
        </w:rPr>
        <w:t xml:space="preserve">                                             </w:t>
      </w:r>
      <w:r w:rsidRPr="00713AF9">
        <w:rPr>
          <w:rStyle w:val="Brak"/>
          <w:rFonts w:ascii="Aptos" w:eastAsia="Calibri" w:hAnsi="Aptos" w:cstheme="majorHAnsi"/>
          <w:bCs/>
          <w:sz w:val="24"/>
          <w:szCs w:val="24"/>
        </w:rPr>
        <w:t xml:space="preserve">o wyjaśnienie treści SWZ wpłynie do Zamawiającego na Platformie nie później niż na </w:t>
      </w:r>
      <w:r w:rsidR="00AD38E3">
        <w:rPr>
          <w:rStyle w:val="Brak"/>
          <w:rFonts w:ascii="Aptos" w:eastAsia="Calibri" w:hAnsi="Aptos" w:cstheme="majorHAnsi"/>
          <w:bCs/>
          <w:sz w:val="24"/>
          <w:szCs w:val="24"/>
        </w:rPr>
        <w:t xml:space="preserve">                              </w:t>
      </w:r>
      <w:r w:rsidRPr="00713AF9">
        <w:rPr>
          <w:rStyle w:val="Brak"/>
          <w:rFonts w:ascii="Aptos" w:eastAsia="Calibri" w:hAnsi="Aptos" w:cstheme="majorHAnsi"/>
          <w:bCs/>
          <w:sz w:val="24"/>
          <w:szCs w:val="24"/>
        </w:rPr>
        <w:t xml:space="preserve">4 dni przed upływem terminu składania ofert. </w:t>
      </w:r>
    </w:p>
    <w:p w14:paraId="13CCC987" w14:textId="77777777" w:rsidR="002911C9" w:rsidRPr="00713AF9" w:rsidRDefault="002911C9" w:rsidP="00847843">
      <w:pPr>
        <w:pStyle w:val="Akapitzlist"/>
        <w:numPr>
          <w:ilvl w:val="0"/>
          <w:numId w:val="24"/>
        </w:numPr>
        <w:spacing w:line="276" w:lineRule="auto"/>
        <w:ind w:left="426"/>
        <w:jc w:val="both"/>
        <w:rPr>
          <w:rStyle w:val="Brak"/>
          <w:rFonts w:ascii="Aptos" w:eastAsia="Calibri" w:hAnsi="Aptos" w:cstheme="majorHAnsi"/>
          <w:bCs/>
          <w:sz w:val="24"/>
          <w:szCs w:val="24"/>
        </w:rPr>
      </w:pPr>
      <w:r w:rsidRPr="00713AF9">
        <w:rPr>
          <w:rStyle w:val="Brak"/>
          <w:rFonts w:ascii="Aptos" w:eastAsia="Calibri" w:hAnsi="Aptos" w:cstheme="majorHAnsi"/>
          <w:sz w:val="24"/>
          <w:szCs w:val="24"/>
        </w:rPr>
        <w:lastRenderedPageBreak/>
        <w:t xml:space="preserve">Jeżeli wniosek o wyjaśnienie treści specyfikacji </w:t>
      </w:r>
      <w:proofErr w:type="spellStart"/>
      <w:r w:rsidRPr="00713AF9">
        <w:rPr>
          <w:rStyle w:val="Brak"/>
          <w:rFonts w:ascii="Aptos" w:eastAsia="Calibri" w:hAnsi="Aptos" w:cstheme="majorHAnsi"/>
          <w:sz w:val="24"/>
          <w:szCs w:val="24"/>
        </w:rPr>
        <w:t>warunk</w:t>
      </w:r>
      <w:proofErr w:type="spellEnd"/>
      <w:r w:rsidRPr="00713AF9">
        <w:rPr>
          <w:rStyle w:val="Brak"/>
          <w:rFonts w:ascii="Aptos" w:eastAsia="Calibri" w:hAnsi="Aptos" w:cstheme="majorHAnsi"/>
          <w:sz w:val="24"/>
          <w:szCs w:val="24"/>
          <w:lang w:val="es-ES_tradnl"/>
        </w:rPr>
        <w:t>ó</w:t>
      </w:r>
      <w:r w:rsidRPr="00713AF9">
        <w:rPr>
          <w:rStyle w:val="Brak"/>
          <w:rFonts w:ascii="Aptos" w:eastAsia="Calibri" w:hAnsi="Aptos" w:cstheme="majorHAnsi"/>
          <w:sz w:val="24"/>
          <w:szCs w:val="24"/>
        </w:rPr>
        <w:t xml:space="preserve">w </w:t>
      </w:r>
      <w:proofErr w:type="spellStart"/>
      <w:r w:rsidRPr="00713AF9">
        <w:rPr>
          <w:rStyle w:val="Brak"/>
          <w:rFonts w:ascii="Aptos" w:eastAsia="Calibri" w:hAnsi="Aptos" w:cstheme="majorHAnsi"/>
          <w:sz w:val="24"/>
          <w:szCs w:val="24"/>
        </w:rPr>
        <w:t>zam</w:t>
      </w:r>
      <w:proofErr w:type="spellEnd"/>
      <w:r w:rsidRPr="00713AF9">
        <w:rPr>
          <w:rStyle w:val="Brak"/>
          <w:rFonts w:ascii="Aptos" w:eastAsia="Calibri" w:hAnsi="Aptos" w:cstheme="majorHAnsi"/>
          <w:sz w:val="24"/>
          <w:szCs w:val="24"/>
          <w:lang w:val="es-ES_tradnl"/>
        </w:rPr>
        <w:t>ó</w:t>
      </w:r>
      <w:proofErr w:type="spellStart"/>
      <w:r w:rsidRPr="00713AF9">
        <w:rPr>
          <w:rStyle w:val="Brak"/>
          <w:rFonts w:ascii="Aptos" w:eastAsia="Calibri" w:hAnsi="Aptos" w:cstheme="majorHAnsi"/>
          <w:sz w:val="24"/>
          <w:szCs w:val="24"/>
        </w:rPr>
        <w:t>wienia</w:t>
      </w:r>
      <w:proofErr w:type="spellEnd"/>
      <w:r w:rsidRPr="00713AF9">
        <w:rPr>
          <w:rStyle w:val="Brak"/>
          <w:rFonts w:ascii="Aptos" w:eastAsia="Calibri" w:hAnsi="Aptos" w:cstheme="majorHAnsi"/>
          <w:sz w:val="24"/>
          <w:szCs w:val="24"/>
        </w:rPr>
        <w:t xml:space="preserve"> wpłynie po upływie terminu składania wniosku, o </w:t>
      </w:r>
      <w:proofErr w:type="spellStart"/>
      <w:r w:rsidRPr="00713AF9">
        <w:rPr>
          <w:rStyle w:val="Brak"/>
          <w:rFonts w:ascii="Aptos" w:eastAsia="Calibri" w:hAnsi="Aptos" w:cstheme="majorHAnsi"/>
          <w:sz w:val="24"/>
          <w:szCs w:val="24"/>
        </w:rPr>
        <w:t>kt</w:t>
      </w:r>
      <w:proofErr w:type="spellEnd"/>
      <w:r w:rsidRPr="00713AF9">
        <w:rPr>
          <w:rStyle w:val="Brak"/>
          <w:rFonts w:ascii="Aptos" w:eastAsia="Calibri" w:hAnsi="Aptos" w:cstheme="majorHAnsi"/>
          <w:sz w:val="24"/>
          <w:szCs w:val="24"/>
          <w:lang w:val="es-ES_tradnl"/>
        </w:rPr>
        <w:t>ó</w:t>
      </w:r>
      <w:r w:rsidRPr="00713AF9">
        <w:rPr>
          <w:rStyle w:val="Brak"/>
          <w:rFonts w:ascii="Aptos" w:eastAsia="Calibri" w:hAnsi="Aptos" w:cstheme="majorHAnsi"/>
          <w:sz w:val="24"/>
          <w:szCs w:val="24"/>
        </w:rPr>
        <w:t xml:space="preserve">rym mowa wyżej lub dotyczy udzielonych wyjaśnień, Zamawiający nie ma obowiązku udzielania wyjaśnień (art. 284 ust. 4 ustawy </w:t>
      </w:r>
      <w:proofErr w:type="spellStart"/>
      <w:r w:rsidRPr="00713AF9">
        <w:rPr>
          <w:rStyle w:val="Brak"/>
          <w:rFonts w:ascii="Aptos" w:eastAsia="Calibri" w:hAnsi="Aptos" w:cstheme="majorHAnsi"/>
          <w:sz w:val="24"/>
          <w:szCs w:val="24"/>
        </w:rPr>
        <w:t>Pzp</w:t>
      </w:r>
      <w:proofErr w:type="spellEnd"/>
      <w:r w:rsidRPr="00713AF9">
        <w:rPr>
          <w:rStyle w:val="Brak"/>
          <w:rFonts w:ascii="Aptos" w:eastAsia="Calibri" w:hAnsi="Aptos" w:cstheme="majorHAnsi"/>
          <w:sz w:val="24"/>
          <w:szCs w:val="24"/>
        </w:rPr>
        <w:t>).</w:t>
      </w:r>
    </w:p>
    <w:p w14:paraId="325BFB63" w14:textId="77777777" w:rsidR="002911C9" w:rsidRPr="00713AF9" w:rsidRDefault="002911C9" w:rsidP="00847843">
      <w:pPr>
        <w:pStyle w:val="Akapitzlist"/>
        <w:numPr>
          <w:ilvl w:val="0"/>
          <w:numId w:val="24"/>
        </w:numPr>
        <w:spacing w:line="276" w:lineRule="auto"/>
        <w:ind w:left="426"/>
        <w:jc w:val="both"/>
        <w:rPr>
          <w:rStyle w:val="Brak"/>
          <w:rFonts w:ascii="Aptos" w:eastAsia="Calibri" w:hAnsi="Aptos" w:cstheme="majorHAnsi"/>
          <w:bCs/>
          <w:sz w:val="24"/>
          <w:szCs w:val="24"/>
        </w:rPr>
      </w:pPr>
      <w:r w:rsidRPr="00713AF9">
        <w:rPr>
          <w:rStyle w:val="Brak"/>
          <w:rFonts w:ascii="Aptos" w:eastAsia="Calibri" w:hAnsi="Aptos" w:cstheme="majorHAnsi"/>
          <w:sz w:val="24"/>
          <w:szCs w:val="24"/>
        </w:rPr>
        <w:t>Pytania zawarte we wniosku o wyjaśnienie treści SWZ można przekazywać pojedynczo lub pakietami.</w:t>
      </w:r>
    </w:p>
    <w:p w14:paraId="0DC7D96A" w14:textId="77777777" w:rsidR="002911C9" w:rsidRPr="00713AF9" w:rsidRDefault="002911C9" w:rsidP="00847843">
      <w:pPr>
        <w:pStyle w:val="Akapitzlist"/>
        <w:numPr>
          <w:ilvl w:val="0"/>
          <w:numId w:val="24"/>
        </w:numPr>
        <w:spacing w:line="276" w:lineRule="auto"/>
        <w:ind w:left="426"/>
        <w:jc w:val="both"/>
        <w:rPr>
          <w:rFonts w:ascii="Aptos" w:eastAsia="Calibri" w:hAnsi="Aptos" w:cstheme="majorHAnsi"/>
          <w:bCs/>
          <w:sz w:val="24"/>
          <w:szCs w:val="24"/>
        </w:rPr>
      </w:pPr>
      <w:r w:rsidRPr="00713AF9">
        <w:rPr>
          <w:rStyle w:val="Brak"/>
          <w:rFonts w:ascii="Aptos" w:eastAsia="Calibri" w:hAnsi="Aptos" w:cstheme="majorHAnsi"/>
          <w:sz w:val="24"/>
          <w:szCs w:val="24"/>
        </w:rPr>
        <w:t xml:space="preserve">Zleca się, </w:t>
      </w:r>
      <w:r w:rsidRPr="00713AF9">
        <w:rPr>
          <w:rFonts w:ascii="Aptos" w:hAnsi="Aptos" w:cstheme="majorHAnsi"/>
          <w:sz w:val="24"/>
          <w:szCs w:val="24"/>
        </w:rPr>
        <w:t>aby wnioski o wyjaśnienie treści SWZ były przekazywane w wersji edytowalnej.</w:t>
      </w:r>
    </w:p>
    <w:p w14:paraId="46EC5FD2" w14:textId="77777777" w:rsidR="002911C9" w:rsidRPr="00713AF9" w:rsidRDefault="002911C9" w:rsidP="00847843">
      <w:pPr>
        <w:pStyle w:val="Akapitzlist"/>
        <w:numPr>
          <w:ilvl w:val="0"/>
          <w:numId w:val="24"/>
        </w:numPr>
        <w:spacing w:line="276" w:lineRule="auto"/>
        <w:ind w:left="426"/>
        <w:jc w:val="both"/>
        <w:rPr>
          <w:rFonts w:ascii="Aptos" w:eastAsia="Calibri" w:hAnsi="Aptos" w:cstheme="majorHAnsi"/>
          <w:bCs/>
          <w:sz w:val="24"/>
          <w:szCs w:val="24"/>
        </w:rPr>
      </w:pPr>
      <w:r w:rsidRPr="00713AF9">
        <w:rPr>
          <w:rFonts w:ascii="Aptos" w:hAnsi="Aptos" w:cstheme="majorHAnsi"/>
        </w:rPr>
        <w:t>Treść pytań wraz z wyjaśnieniami Zamawiający udostępnia na Platformie bez ujawnienia źródła zapytania.</w:t>
      </w:r>
    </w:p>
    <w:p w14:paraId="7524CA7C" w14:textId="77777777" w:rsidR="002911C9" w:rsidRPr="00713AF9" w:rsidRDefault="002911C9" w:rsidP="00847843">
      <w:pPr>
        <w:pStyle w:val="Akapitzlist"/>
        <w:numPr>
          <w:ilvl w:val="0"/>
          <w:numId w:val="24"/>
        </w:numPr>
        <w:spacing w:line="276" w:lineRule="auto"/>
        <w:ind w:left="426"/>
        <w:jc w:val="both"/>
        <w:rPr>
          <w:rFonts w:ascii="Aptos" w:eastAsia="Calibri" w:hAnsi="Aptos" w:cstheme="majorHAnsi"/>
          <w:bCs/>
          <w:sz w:val="24"/>
          <w:szCs w:val="24"/>
        </w:rPr>
      </w:pPr>
      <w:r w:rsidRPr="00713AF9">
        <w:rPr>
          <w:rFonts w:ascii="Aptos" w:hAnsi="Aptos" w:cstheme="majorHAnsi"/>
        </w:rPr>
        <w:t>W uzasadnionych przypadkach Zamawiający może przed upływem terminu składania ofert zmienić treść SWZ. Dokonaną zmianę treści SWZ zamawiający udostępnia na Platformie.</w:t>
      </w:r>
    </w:p>
    <w:p w14:paraId="1F78F707" w14:textId="31A9512D" w:rsidR="00856EF9" w:rsidRPr="00713AF9" w:rsidRDefault="00E96872" w:rsidP="00E11BC1">
      <w:pPr>
        <w:spacing w:line="276" w:lineRule="auto"/>
        <w:jc w:val="both"/>
        <w:rPr>
          <w:rFonts w:ascii="Aptos" w:eastAsia="Calibri" w:hAnsi="Aptos" w:cstheme="majorHAnsi"/>
          <w:b/>
          <w:bCs/>
          <w:sz w:val="24"/>
          <w:szCs w:val="24"/>
          <w:u w:val="single"/>
        </w:rPr>
      </w:pPr>
      <w:r>
        <w:rPr>
          <w:rFonts w:ascii="Aptos" w:eastAsia="Calibri" w:hAnsi="Aptos" w:cstheme="majorHAnsi"/>
          <w:b/>
          <w:bCs/>
          <w:sz w:val="24"/>
          <w:szCs w:val="24"/>
        </w:rPr>
        <w:t>XI</w:t>
      </w:r>
      <w:r w:rsidR="00856EF9" w:rsidRPr="00713AF9">
        <w:rPr>
          <w:rFonts w:ascii="Aptos" w:eastAsia="Calibri" w:hAnsi="Aptos" w:cstheme="majorHAnsi"/>
          <w:b/>
          <w:bCs/>
          <w:sz w:val="24"/>
          <w:szCs w:val="24"/>
        </w:rPr>
        <w:t xml:space="preserve">. </w:t>
      </w:r>
      <w:r w:rsidR="00856EF9" w:rsidRPr="00713AF9">
        <w:rPr>
          <w:rFonts w:ascii="Aptos" w:eastAsia="Calibri" w:hAnsi="Aptos" w:cstheme="majorHAnsi"/>
          <w:b/>
          <w:bCs/>
          <w:sz w:val="24"/>
          <w:szCs w:val="24"/>
          <w:u w:val="single"/>
        </w:rPr>
        <w:t xml:space="preserve">Informacje o środkach komunikacji elektronicznej, przy użyciu których zamawiający będzie komunikował </w:t>
      </w:r>
      <w:r w:rsidR="00856EF9" w:rsidRPr="00713AF9">
        <w:rPr>
          <w:rFonts w:ascii="Aptos" w:eastAsia="Calibri" w:hAnsi="Aptos" w:cstheme="minorHAnsi"/>
          <w:b/>
          <w:bCs/>
          <w:sz w:val="24"/>
          <w:szCs w:val="24"/>
          <w:u w:val="single"/>
        </w:rPr>
        <w:t>się</w:t>
      </w:r>
      <w:r w:rsidR="00856EF9" w:rsidRPr="00713AF9">
        <w:rPr>
          <w:rFonts w:ascii="Aptos" w:eastAsia="Calibri" w:hAnsi="Aptos" w:cstheme="majorHAnsi"/>
          <w:b/>
          <w:bCs/>
          <w:sz w:val="24"/>
          <w:szCs w:val="24"/>
          <w:u w:val="single"/>
        </w:rPr>
        <w:t xml:space="preserve"> z wykonawcami.</w:t>
      </w:r>
    </w:p>
    <w:p w14:paraId="559200B9" w14:textId="72D21B1D" w:rsidR="00C14EFE" w:rsidRDefault="00856EF9" w:rsidP="00847843">
      <w:pPr>
        <w:pStyle w:val="Akapitzlist"/>
        <w:numPr>
          <w:ilvl w:val="0"/>
          <w:numId w:val="3"/>
        </w:numPr>
        <w:spacing w:line="276" w:lineRule="auto"/>
        <w:ind w:left="426"/>
        <w:jc w:val="both"/>
        <w:rPr>
          <w:rFonts w:ascii="Aptos" w:hAnsi="Aptos" w:cstheme="majorHAnsi"/>
          <w:sz w:val="24"/>
          <w:szCs w:val="24"/>
        </w:rPr>
      </w:pPr>
      <w:r w:rsidRPr="00713AF9">
        <w:rPr>
          <w:rFonts w:ascii="Aptos" w:hAnsi="Aptos" w:cstheme="majorHAnsi"/>
          <w:sz w:val="24"/>
          <w:szCs w:val="24"/>
        </w:rPr>
        <w:t xml:space="preserve">W przedmiotowym postępowaniu o udzielenie zamówienia publicznego komunikacja między zamawiającym a wykonawcami odbywa się wyłącznie przy </w:t>
      </w:r>
      <w:r w:rsidR="00077CE0">
        <w:rPr>
          <w:rFonts w:ascii="Aptos" w:hAnsi="Aptos" w:cstheme="majorHAnsi"/>
          <w:sz w:val="24"/>
          <w:szCs w:val="24"/>
        </w:rPr>
        <w:t xml:space="preserve">użyciu Platformy </w:t>
      </w:r>
      <w:r w:rsidRPr="00713AF9">
        <w:rPr>
          <w:rFonts w:ascii="Aptos" w:hAnsi="Aptos" w:cstheme="majorHAnsi"/>
          <w:sz w:val="24"/>
          <w:szCs w:val="24"/>
        </w:rPr>
        <w:t>e-Zamówienia</w:t>
      </w:r>
      <w:r w:rsidR="005120F9">
        <w:rPr>
          <w:rFonts w:ascii="Aptos" w:hAnsi="Aptos" w:cstheme="majorHAnsi"/>
          <w:sz w:val="24"/>
          <w:szCs w:val="24"/>
        </w:rPr>
        <w:t xml:space="preserve">, która dostępna jest pod adresem: </w:t>
      </w:r>
      <w:hyperlink r:id="rId10" w:history="1">
        <w:r w:rsidR="005120F9" w:rsidRPr="00DA796A">
          <w:rPr>
            <w:rStyle w:val="Hipercze"/>
            <w:rFonts w:ascii="Aptos" w:hAnsi="Aptos" w:cstheme="majorHAnsi"/>
            <w:sz w:val="24"/>
            <w:szCs w:val="24"/>
          </w:rPr>
          <w:t>https://ezamowienia.gov.pl</w:t>
        </w:r>
      </w:hyperlink>
      <w:r w:rsidR="005120F9">
        <w:rPr>
          <w:rFonts w:ascii="Aptos" w:hAnsi="Aptos" w:cstheme="majorHAnsi"/>
          <w:sz w:val="24"/>
          <w:szCs w:val="24"/>
        </w:rPr>
        <w:t xml:space="preserve">  </w:t>
      </w:r>
      <w:r w:rsidRPr="00713AF9">
        <w:rPr>
          <w:rFonts w:ascii="Aptos" w:hAnsi="Aptos" w:cstheme="majorHAnsi"/>
          <w:sz w:val="24"/>
          <w:szCs w:val="24"/>
        </w:rPr>
        <w:t xml:space="preserve"> Korzystanie z Platformy e-Zamówienia jest bezpłatne.</w:t>
      </w:r>
      <w:r w:rsidR="00C14EFE">
        <w:rPr>
          <w:rFonts w:ascii="Aptos" w:hAnsi="Aptos" w:cstheme="majorHAnsi"/>
          <w:sz w:val="24"/>
          <w:szCs w:val="24"/>
        </w:rPr>
        <w:t xml:space="preserve"> </w:t>
      </w:r>
      <w:r w:rsidR="005120F9">
        <w:rPr>
          <w:rFonts w:ascii="Aptos" w:hAnsi="Aptos" w:cstheme="majorHAnsi"/>
          <w:sz w:val="24"/>
          <w:szCs w:val="24"/>
        </w:rPr>
        <w:t xml:space="preserve">Adres </w:t>
      </w:r>
      <w:r w:rsidR="00C14EFE">
        <w:rPr>
          <w:rFonts w:ascii="Aptos" w:hAnsi="Aptos" w:cstheme="majorHAnsi"/>
          <w:sz w:val="24"/>
          <w:szCs w:val="24"/>
        </w:rPr>
        <w:t>strony prowadzonego postępowania:</w:t>
      </w:r>
    </w:p>
    <w:p w14:paraId="7EA9844E" w14:textId="5D32AF98" w:rsidR="00856EF9" w:rsidRPr="00713AF9" w:rsidRDefault="00C14EFE" w:rsidP="00C14EFE">
      <w:pPr>
        <w:pStyle w:val="Akapitzlist"/>
        <w:spacing w:line="276" w:lineRule="auto"/>
        <w:ind w:left="426"/>
        <w:jc w:val="both"/>
        <w:rPr>
          <w:rFonts w:ascii="Aptos" w:hAnsi="Aptos" w:cstheme="majorHAnsi"/>
          <w:sz w:val="24"/>
          <w:szCs w:val="24"/>
        </w:rPr>
      </w:pPr>
      <w:hyperlink r:id="rId11" w:history="1">
        <w:r w:rsidRPr="00DA796A">
          <w:rPr>
            <w:rStyle w:val="Hipercze"/>
            <w:rFonts w:ascii="Aptos" w:hAnsi="Aptos" w:cstheme="majorHAnsi"/>
            <w:sz w:val="24"/>
            <w:szCs w:val="24"/>
          </w:rPr>
          <w:t>https://ezamowienia.gov.pl/mp-client/search/list/ocds-148610-c051cc5d-955c-486e-81ae-0c7c9c108c36</w:t>
        </w:r>
      </w:hyperlink>
      <w:r>
        <w:rPr>
          <w:rFonts w:ascii="Aptos" w:hAnsi="Aptos" w:cstheme="majorHAnsi"/>
          <w:sz w:val="24"/>
          <w:szCs w:val="24"/>
        </w:rPr>
        <w:t xml:space="preserve"> </w:t>
      </w:r>
    </w:p>
    <w:p w14:paraId="4845B074" w14:textId="77777777" w:rsidR="00856EF9" w:rsidRPr="00713AF9" w:rsidRDefault="00856EF9" w:rsidP="00847843">
      <w:pPr>
        <w:pStyle w:val="Akapitzlist"/>
        <w:numPr>
          <w:ilvl w:val="0"/>
          <w:numId w:val="3"/>
        </w:numPr>
        <w:spacing w:line="276" w:lineRule="auto"/>
        <w:ind w:left="426"/>
        <w:jc w:val="both"/>
        <w:rPr>
          <w:rFonts w:ascii="Aptos" w:hAnsi="Aptos" w:cstheme="majorHAnsi"/>
          <w:sz w:val="24"/>
          <w:szCs w:val="24"/>
        </w:rPr>
      </w:pPr>
      <w:r w:rsidRPr="00713AF9">
        <w:rPr>
          <w:rFonts w:ascii="Aptos" w:hAnsi="Aptos" w:cstheme="majorHAnsi"/>
          <w:sz w:val="24"/>
          <w:szCs w:val="24"/>
        </w:rPr>
        <w:t>Udział wykonawcy w postepowaniu w tym złożenie oferty, wymaga posiadania przez Wykonawcę:</w:t>
      </w:r>
    </w:p>
    <w:p w14:paraId="348F1F65" w14:textId="056136E3" w:rsidR="00856EF9" w:rsidRPr="00713AF9" w:rsidRDefault="00AA5BA2" w:rsidP="007D4F23">
      <w:pPr>
        <w:pStyle w:val="Akapitzlist"/>
        <w:numPr>
          <w:ilvl w:val="0"/>
          <w:numId w:val="4"/>
        </w:numPr>
        <w:spacing w:line="276" w:lineRule="auto"/>
        <w:ind w:left="709"/>
        <w:jc w:val="both"/>
        <w:rPr>
          <w:rFonts w:ascii="Aptos" w:hAnsi="Aptos" w:cstheme="majorHAnsi"/>
          <w:sz w:val="24"/>
          <w:szCs w:val="24"/>
        </w:rPr>
      </w:pPr>
      <w:r>
        <w:rPr>
          <w:rFonts w:ascii="Aptos" w:hAnsi="Aptos" w:cstheme="majorHAnsi"/>
          <w:sz w:val="24"/>
          <w:szCs w:val="24"/>
        </w:rPr>
        <w:t>k</w:t>
      </w:r>
      <w:r w:rsidR="00856EF9" w:rsidRPr="00713AF9">
        <w:rPr>
          <w:rFonts w:ascii="Aptos" w:hAnsi="Aptos" w:cstheme="majorHAnsi"/>
          <w:sz w:val="24"/>
          <w:szCs w:val="24"/>
        </w:rPr>
        <w:t xml:space="preserve">walifikowanego podpisu elektronicznego, wystawionego przez dostawcę kwalifikowanej usługi zaufania o którym mowa w ustawie z 5 września 2016 r. </w:t>
      </w:r>
      <w:r w:rsidR="00AD38E3">
        <w:rPr>
          <w:rFonts w:ascii="Aptos" w:hAnsi="Aptos" w:cstheme="majorHAnsi"/>
          <w:sz w:val="24"/>
          <w:szCs w:val="24"/>
        </w:rPr>
        <w:t xml:space="preserve">                                    </w:t>
      </w:r>
      <w:r w:rsidR="00856EF9" w:rsidRPr="00713AF9">
        <w:rPr>
          <w:rFonts w:ascii="Aptos" w:hAnsi="Aptos" w:cstheme="majorHAnsi"/>
          <w:sz w:val="24"/>
          <w:szCs w:val="24"/>
        </w:rPr>
        <w:t>o usługach zaufania oraz identyfikacji elektronicznej (tj. Dz. U. z 2024 poz. 1</w:t>
      </w:r>
      <w:r w:rsidR="001613E7">
        <w:rPr>
          <w:rFonts w:ascii="Aptos" w:hAnsi="Aptos" w:cstheme="majorHAnsi"/>
          <w:sz w:val="24"/>
          <w:szCs w:val="24"/>
        </w:rPr>
        <w:t>7</w:t>
      </w:r>
      <w:r w:rsidR="00856EF9" w:rsidRPr="00713AF9">
        <w:rPr>
          <w:rFonts w:ascii="Aptos" w:hAnsi="Aptos" w:cstheme="majorHAnsi"/>
          <w:sz w:val="24"/>
          <w:szCs w:val="24"/>
        </w:rPr>
        <w:t>25) lub</w:t>
      </w:r>
    </w:p>
    <w:p w14:paraId="71B42394" w14:textId="46B909ED" w:rsidR="00856EF9" w:rsidRPr="00713AF9" w:rsidRDefault="00AA5BA2" w:rsidP="007D4F23">
      <w:pPr>
        <w:pStyle w:val="Akapitzlist"/>
        <w:numPr>
          <w:ilvl w:val="0"/>
          <w:numId w:val="4"/>
        </w:numPr>
        <w:spacing w:line="276" w:lineRule="auto"/>
        <w:ind w:left="709"/>
        <w:jc w:val="both"/>
        <w:rPr>
          <w:rFonts w:ascii="Aptos" w:hAnsi="Aptos" w:cstheme="majorHAnsi"/>
          <w:sz w:val="24"/>
          <w:szCs w:val="24"/>
        </w:rPr>
      </w:pPr>
      <w:r>
        <w:rPr>
          <w:rFonts w:ascii="Aptos" w:hAnsi="Aptos" w:cstheme="majorHAnsi"/>
          <w:sz w:val="24"/>
          <w:szCs w:val="24"/>
        </w:rPr>
        <w:t>p</w:t>
      </w:r>
      <w:r w:rsidR="00856EF9" w:rsidRPr="00713AF9">
        <w:rPr>
          <w:rFonts w:ascii="Aptos" w:hAnsi="Aptos" w:cstheme="majorHAnsi"/>
          <w:sz w:val="24"/>
          <w:szCs w:val="24"/>
        </w:rPr>
        <w:t xml:space="preserve">odpisu (profilu) zaufanego o którym mowa w ustawie z dnia 17 lutego 2005 r., </w:t>
      </w:r>
      <w:r w:rsidR="00AD38E3">
        <w:rPr>
          <w:rFonts w:ascii="Aptos" w:hAnsi="Aptos" w:cstheme="majorHAnsi"/>
          <w:sz w:val="24"/>
          <w:szCs w:val="24"/>
        </w:rPr>
        <w:t xml:space="preserve">                                   </w:t>
      </w:r>
      <w:r w:rsidR="00856EF9" w:rsidRPr="00713AF9">
        <w:rPr>
          <w:rFonts w:ascii="Aptos" w:hAnsi="Aptos" w:cstheme="majorHAnsi"/>
          <w:sz w:val="24"/>
          <w:szCs w:val="24"/>
        </w:rPr>
        <w:t>o informatyzacji działalności podmiotów realizujących zada</w:t>
      </w:r>
      <w:r w:rsidR="001613E7">
        <w:rPr>
          <w:rFonts w:ascii="Aptos" w:hAnsi="Aptos" w:cstheme="majorHAnsi"/>
          <w:sz w:val="24"/>
          <w:szCs w:val="24"/>
        </w:rPr>
        <w:t>nia publiczne</w:t>
      </w:r>
      <w:r>
        <w:rPr>
          <w:rFonts w:ascii="Aptos" w:hAnsi="Aptos" w:cstheme="majorHAnsi"/>
          <w:sz w:val="24"/>
          <w:szCs w:val="24"/>
        </w:rPr>
        <w:t xml:space="preserve"> </w:t>
      </w:r>
      <w:r w:rsidR="001613E7">
        <w:rPr>
          <w:rFonts w:ascii="Aptos" w:hAnsi="Aptos" w:cstheme="majorHAnsi"/>
          <w:sz w:val="24"/>
          <w:szCs w:val="24"/>
        </w:rPr>
        <w:t xml:space="preserve">(tj. Dz. U. </w:t>
      </w:r>
      <w:r w:rsidR="00AD38E3">
        <w:rPr>
          <w:rFonts w:ascii="Aptos" w:hAnsi="Aptos" w:cstheme="majorHAnsi"/>
          <w:sz w:val="24"/>
          <w:szCs w:val="24"/>
        </w:rPr>
        <w:t xml:space="preserve">                          </w:t>
      </w:r>
      <w:r w:rsidR="001613E7">
        <w:rPr>
          <w:rFonts w:ascii="Aptos" w:hAnsi="Aptos" w:cstheme="majorHAnsi"/>
          <w:sz w:val="24"/>
          <w:szCs w:val="24"/>
        </w:rPr>
        <w:t>z 2025</w:t>
      </w:r>
      <w:r w:rsidR="00856EF9" w:rsidRPr="00713AF9">
        <w:rPr>
          <w:rFonts w:ascii="Aptos" w:hAnsi="Aptos" w:cstheme="majorHAnsi"/>
          <w:sz w:val="24"/>
          <w:szCs w:val="24"/>
        </w:rPr>
        <w:t xml:space="preserve"> poz. 17</w:t>
      </w:r>
      <w:r w:rsidR="001613E7">
        <w:rPr>
          <w:rFonts w:ascii="Aptos" w:hAnsi="Aptos" w:cstheme="majorHAnsi"/>
          <w:sz w:val="24"/>
          <w:szCs w:val="24"/>
        </w:rPr>
        <w:t>03</w:t>
      </w:r>
      <w:r w:rsidR="00856EF9" w:rsidRPr="00713AF9">
        <w:rPr>
          <w:rFonts w:ascii="Aptos" w:hAnsi="Aptos" w:cstheme="majorHAnsi"/>
          <w:sz w:val="24"/>
          <w:szCs w:val="24"/>
        </w:rPr>
        <w:t xml:space="preserve"> z</w:t>
      </w:r>
      <w:r w:rsidR="001613E7">
        <w:rPr>
          <w:rFonts w:ascii="Aptos" w:hAnsi="Aptos" w:cstheme="majorHAnsi"/>
          <w:sz w:val="24"/>
          <w:szCs w:val="24"/>
        </w:rPr>
        <w:t xml:space="preserve"> </w:t>
      </w:r>
      <w:proofErr w:type="spellStart"/>
      <w:r w:rsidR="001613E7">
        <w:rPr>
          <w:rFonts w:ascii="Aptos" w:hAnsi="Aptos" w:cstheme="majorHAnsi"/>
          <w:sz w:val="24"/>
          <w:szCs w:val="24"/>
        </w:rPr>
        <w:t>póź</w:t>
      </w:r>
      <w:proofErr w:type="spellEnd"/>
      <w:r w:rsidR="001613E7">
        <w:rPr>
          <w:rFonts w:ascii="Aptos" w:hAnsi="Aptos" w:cstheme="majorHAnsi"/>
          <w:sz w:val="24"/>
          <w:szCs w:val="24"/>
        </w:rPr>
        <w:t>.</w:t>
      </w:r>
      <w:r w:rsidR="00856EF9" w:rsidRPr="00713AF9">
        <w:rPr>
          <w:rFonts w:ascii="Aptos" w:hAnsi="Aptos" w:cstheme="majorHAnsi"/>
          <w:sz w:val="24"/>
          <w:szCs w:val="24"/>
        </w:rPr>
        <w:t xml:space="preserve"> zm.) lub</w:t>
      </w:r>
    </w:p>
    <w:p w14:paraId="26C5E652" w14:textId="4B162B56" w:rsidR="00856EF9" w:rsidRPr="00713AF9" w:rsidRDefault="00AA5BA2" w:rsidP="007D4F23">
      <w:pPr>
        <w:pStyle w:val="Akapitzlist"/>
        <w:numPr>
          <w:ilvl w:val="0"/>
          <w:numId w:val="4"/>
        </w:numPr>
        <w:spacing w:line="276" w:lineRule="auto"/>
        <w:ind w:left="709"/>
        <w:jc w:val="both"/>
        <w:rPr>
          <w:rFonts w:ascii="Aptos" w:hAnsi="Aptos" w:cstheme="majorHAnsi"/>
          <w:sz w:val="24"/>
          <w:szCs w:val="24"/>
        </w:rPr>
      </w:pPr>
      <w:r>
        <w:rPr>
          <w:rFonts w:ascii="Aptos" w:hAnsi="Aptos" w:cstheme="majorHAnsi"/>
          <w:sz w:val="24"/>
          <w:szCs w:val="24"/>
        </w:rPr>
        <w:t>p</w:t>
      </w:r>
      <w:r w:rsidR="00856EF9" w:rsidRPr="00713AF9">
        <w:rPr>
          <w:rFonts w:ascii="Aptos" w:hAnsi="Aptos" w:cstheme="majorHAnsi"/>
          <w:sz w:val="24"/>
          <w:szCs w:val="24"/>
        </w:rPr>
        <w:t>odpisu osobistego (e-dowodu) o którym mowa w ustawie z dnia 6 sierpnia 2010 r.</w:t>
      </w:r>
      <w:r w:rsidR="00AD38E3">
        <w:rPr>
          <w:rFonts w:ascii="Aptos" w:hAnsi="Aptos" w:cstheme="majorHAnsi"/>
          <w:sz w:val="24"/>
          <w:szCs w:val="24"/>
        </w:rPr>
        <w:t xml:space="preserve">                     </w:t>
      </w:r>
      <w:r w:rsidR="00856EF9" w:rsidRPr="00713AF9">
        <w:rPr>
          <w:rFonts w:ascii="Aptos" w:hAnsi="Aptos" w:cstheme="majorHAnsi"/>
          <w:sz w:val="24"/>
          <w:szCs w:val="24"/>
        </w:rPr>
        <w:t xml:space="preserve"> o dowodach osobistych (tj. Dz. U. z 202</w:t>
      </w:r>
      <w:r>
        <w:rPr>
          <w:rFonts w:ascii="Aptos" w:hAnsi="Aptos" w:cstheme="majorHAnsi"/>
          <w:sz w:val="24"/>
          <w:szCs w:val="24"/>
        </w:rPr>
        <w:t>5</w:t>
      </w:r>
      <w:r w:rsidR="00856EF9" w:rsidRPr="00713AF9">
        <w:rPr>
          <w:rFonts w:ascii="Aptos" w:hAnsi="Aptos" w:cstheme="majorHAnsi"/>
          <w:sz w:val="24"/>
          <w:szCs w:val="24"/>
        </w:rPr>
        <w:t xml:space="preserve"> poz. </w:t>
      </w:r>
      <w:r>
        <w:rPr>
          <w:rFonts w:ascii="Aptos" w:hAnsi="Aptos" w:cstheme="majorHAnsi"/>
          <w:sz w:val="24"/>
          <w:szCs w:val="24"/>
        </w:rPr>
        <w:t>1753</w:t>
      </w:r>
      <w:r w:rsidR="00856EF9" w:rsidRPr="00713AF9">
        <w:rPr>
          <w:rFonts w:ascii="Aptos" w:hAnsi="Aptos" w:cstheme="majorHAnsi"/>
          <w:sz w:val="24"/>
          <w:szCs w:val="24"/>
        </w:rPr>
        <w:t>).</w:t>
      </w:r>
    </w:p>
    <w:p w14:paraId="11218D84" w14:textId="3A57A9D9" w:rsidR="00856EF9" w:rsidRPr="00713AF9" w:rsidRDefault="00856EF9" w:rsidP="00847843">
      <w:pPr>
        <w:pStyle w:val="Akapitzlist"/>
        <w:numPr>
          <w:ilvl w:val="0"/>
          <w:numId w:val="3"/>
        </w:numPr>
        <w:spacing w:line="276" w:lineRule="auto"/>
        <w:ind w:left="426"/>
        <w:jc w:val="both"/>
        <w:rPr>
          <w:rFonts w:ascii="Aptos" w:hAnsi="Aptos" w:cstheme="majorHAnsi"/>
          <w:sz w:val="24"/>
          <w:szCs w:val="24"/>
        </w:rPr>
      </w:pPr>
      <w:r w:rsidRPr="00713AF9">
        <w:rPr>
          <w:rFonts w:ascii="Aptos" w:hAnsi="Aptos" w:cstheme="majorHAnsi"/>
          <w:sz w:val="24"/>
          <w:szCs w:val="24"/>
        </w:rPr>
        <w:t xml:space="preserve">Wykonawca zamierzający wziąć udział w postępowaniu </w:t>
      </w:r>
      <w:r w:rsidRPr="00713AF9">
        <w:rPr>
          <w:rFonts w:ascii="Aptos" w:hAnsi="Aptos" w:cstheme="majorHAnsi"/>
          <w:b/>
          <w:sz w:val="24"/>
          <w:szCs w:val="24"/>
          <w:u w:val="single"/>
        </w:rPr>
        <w:t>musi posiadać konto</w:t>
      </w:r>
      <w:r w:rsidRPr="00713AF9">
        <w:rPr>
          <w:rFonts w:ascii="Aptos" w:hAnsi="Aptos" w:cstheme="majorHAnsi"/>
          <w:sz w:val="24"/>
          <w:szCs w:val="24"/>
        </w:rPr>
        <w:t xml:space="preserve"> podmiotu „Wykonawca” na Platformie e-Zamówienia. Szczegółowe informacje na temat zakładania kont podmiotów oraz zasady i warunk</w:t>
      </w:r>
      <w:r w:rsidR="00950EFD">
        <w:rPr>
          <w:rFonts w:ascii="Aptos" w:hAnsi="Aptos" w:cstheme="majorHAnsi"/>
          <w:sz w:val="24"/>
          <w:szCs w:val="24"/>
        </w:rPr>
        <w:t xml:space="preserve">i korzystania z Platformy </w:t>
      </w:r>
      <w:r w:rsidR="00AD38E3">
        <w:rPr>
          <w:rFonts w:ascii="Aptos" w:hAnsi="Aptos" w:cstheme="majorHAnsi"/>
          <w:sz w:val="24"/>
          <w:szCs w:val="24"/>
        </w:rPr>
        <w:t xml:space="preserve">                        </w:t>
      </w:r>
      <w:r w:rsidRPr="00713AF9">
        <w:rPr>
          <w:rFonts w:ascii="Aptos" w:hAnsi="Aptos" w:cstheme="majorHAnsi"/>
          <w:sz w:val="24"/>
          <w:szCs w:val="24"/>
        </w:rPr>
        <w:t xml:space="preserve">e-Zamówienia określa regulamin Platformy e-Zamówienia, dostępny na stronie internetowej </w:t>
      </w:r>
      <w:hyperlink r:id="rId12" w:history="1">
        <w:r w:rsidRPr="00713AF9">
          <w:rPr>
            <w:rStyle w:val="Hipercze"/>
            <w:rFonts w:ascii="Aptos" w:hAnsi="Aptos" w:cstheme="majorHAnsi"/>
            <w:sz w:val="24"/>
            <w:szCs w:val="24"/>
          </w:rPr>
          <w:t>https://ezamowienia.gov.pl</w:t>
        </w:r>
      </w:hyperlink>
      <w:r w:rsidRPr="00713AF9">
        <w:rPr>
          <w:rFonts w:ascii="Aptos" w:hAnsi="Aptos" w:cstheme="majorHAnsi"/>
          <w:sz w:val="24"/>
          <w:szCs w:val="24"/>
        </w:rPr>
        <w:t xml:space="preserve"> oraz informacje zamieszczone w zakładce „Centrum Pomocy”.  </w:t>
      </w:r>
    </w:p>
    <w:p w14:paraId="4F3EBD7F" w14:textId="384A445F" w:rsidR="00856EF9" w:rsidRPr="00713AF9" w:rsidRDefault="00856EF9" w:rsidP="00847843">
      <w:pPr>
        <w:pStyle w:val="Akapitzlist"/>
        <w:numPr>
          <w:ilvl w:val="0"/>
          <w:numId w:val="3"/>
        </w:numPr>
        <w:spacing w:line="276" w:lineRule="auto"/>
        <w:ind w:left="426"/>
        <w:jc w:val="both"/>
        <w:rPr>
          <w:rFonts w:ascii="Aptos" w:hAnsi="Aptos" w:cstheme="majorHAnsi"/>
          <w:sz w:val="24"/>
          <w:szCs w:val="24"/>
        </w:rPr>
      </w:pPr>
      <w:r w:rsidRPr="00713AF9">
        <w:rPr>
          <w:rFonts w:ascii="Aptos" w:hAnsi="Aptos" w:cstheme="majorHAnsi"/>
          <w:sz w:val="24"/>
          <w:szCs w:val="24"/>
        </w:rPr>
        <w:lastRenderedPageBreak/>
        <w:t xml:space="preserve">Komunikacja w postępowaniu z </w:t>
      </w:r>
      <w:r w:rsidRPr="00713AF9">
        <w:rPr>
          <w:rFonts w:ascii="Aptos" w:hAnsi="Aptos" w:cstheme="majorHAnsi"/>
          <w:b/>
          <w:sz w:val="24"/>
          <w:szCs w:val="24"/>
        </w:rPr>
        <w:t xml:space="preserve">wyłączeniem składania ofert </w:t>
      </w:r>
      <w:r w:rsidRPr="00713AF9">
        <w:rPr>
          <w:rFonts w:ascii="Aptos" w:hAnsi="Aptos" w:cstheme="majorHAnsi"/>
          <w:sz w:val="24"/>
          <w:szCs w:val="24"/>
        </w:rPr>
        <w:t xml:space="preserve">, odbywa się drogą elektroniczną za pośrednictwem formularzy do komunikacji dostępnych w zakładce „Formularze” („Formularze do komunikacji”). Za pośrednictwem „Formularzy do komunikacji” odbywa się w szczególności , przekazywanie wezwań i zawiadomień, zadawanie pytań i udzielanie odpowiedzi. Formularze do komunikacji umożliwiają również dołączenie załącznika do przesyłanej wiadomości (przycisk „dodaj załącznik”). W przypadku załączników, które są zgodne z ustawa </w:t>
      </w:r>
      <w:proofErr w:type="spellStart"/>
      <w:r w:rsidRPr="00713AF9">
        <w:rPr>
          <w:rFonts w:ascii="Aptos" w:hAnsi="Aptos" w:cstheme="majorHAnsi"/>
          <w:sz w:val="24"/>
          <w:szCs w:val="24"/>
        </w:rPr>
        <w:t>Pzp</w:t>
      </w:r>
      <w:proofErr w:type="spellEnd"/>
      <w:r w:rsidRPr="00713AF9">
        <w:rPr>
          <w:rFonts w:ascii="Aptos" w:hAnsi="Aptos" w:cstheme="majorHAnsi"/>
          <w:sz w:val="24"/>
          <w:szCs w:val="24"/>
        </w:rPr>
        <w:t xml:space="preserve"> lub rozporządzeniem Prezesa rady Ministrów w sprawie wymagań dla dokumentów elektronicznych opatrzone kwalifikowanym podpisem elektronicznym, podpisem zaufanym lub podpisem osobistym, zgodnie z wyborem wykonawcy wspólnie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   </w:t>
      </w:r>
    </w:p>
    <w:p w14:paraId="34F881FC" w14:textId="77777777" w:rsidR="00856EF9" w:rsidRPr="00713AF9" w:rsidRDefault="00856EF9" w:rsidP="00847843">
      <w:pPr>
        <w:pStyle w:val="Akapitzlist"/>
        <w:numPr>
          <w:ilvl w:val="0"/>
          <w:numId w:val="3"/>
        </w:numPr>
        <w:spacing w:line="276" w:lineRule="auto"/>
        <w:ind w:left="426"/>
        <w:jc w:val="both"/>
        <w:rPr>
          <w:rFonts w:ascii="Aptos" w:hAnsi="Aptos" w:cstheme="majorHAnsi"/>
          <w:sz w:val="24"/>
          <w:szCs w:val="24"/>
        </w:rPr>
      </w:pPr>
      <w:r w:rsidRPr="00713AF9">
        <w:rPr>
          <w:rFonts w:ascii="Aptos" w:hAnsi="Aptos" w:cstheme="majorHAnsi"/>
          <w:sz w:val="24"/>
          <w:szCs w:val="24"/>
        </w:rPr>
        <w:t>Możliwość korzystania w postępowaniu z „Formularza do komunikacji” w pełnym zakresie wymaga posiadania konta „Wykonawcy” na Platformie e-Zamówienia oraz zalogowania się na Platformie e-Zamówienia.</w:t>
      </w:r>
    </w:p>
    <w:p w14:paraId="3C9F7A03" w14:textId="77777777" w:rsidR="00856EF9" w:rsidRPr="00713AF9" w:rsidRDefault="00856EF9" w:rsidP="00847843">
      <w:pPr>
        <w:pStyle w:val="Akapitzlist"/>
        <w:numPr>
          <w:ilvl w:val="0"/>
          <w:numId w:val="3"/>
        </w:numPr>
        <w:spacing w:line="276" w:lineRule="auto"/>
        <w:ind w:left="426"/>
        <w:jc w:val="both"/>
        <w:rPr>
          <w:rFonts w:ascii="Aptos" w:hAnsi="Aptos" w:cstheme="majorHAnsi"/>
          <w:sz w:val="24"/>
          <w:szCs w:val="24"/>
        </w:rPr>
      </w:pPr>
      <w:r w:rsidRPr="00713AF9">
        <w:rPr>
          <w:rFonts w:ascii="Aptos" w:hAnsi="Aptos" w:cstheme="majorHAnsi"/>
          <w:sz w:val="24"/>
          <w:szCs w:val="24"/>
        </w:rPr>
        <w:t>Wszystkie wysłane i odebrane w postepowaniu przez wykonawcę wiadomości są po zalogowaniu w podglądzie postepowania w zakładce „Komunikacja”.</w:t>
      </w:r>
    </w:p>
    <w:p w14:paraId="4D189A48" w14:textId="77777777" w:rsidR="00856EF9" w:rsidRPr="00713AF9" w:rsidRDefault="00856EF9" w:rsidP="00847843">
      <w:pPr>
        <w:pStyle w:val="Akapitzlist"/>
        <w:numPr>
          <w:ilvl w:val="0"/>
          <w:numId w:val="3"/>
        </w:numPr>
        <w:spacing w:line="276" w:lineRule="auto"/>
        <w:ind w:left="426"/>
        <w:jc w:val="both"/>
        <w:rPr>
          <w:rFonts w:ascii="Aptos" w:hAnsi="Aptos" w:cstheme="majorHAnsi"/>
          <w:sz w:val="24"/>
          <w:szCs w:val="24"/>
        </w:rPr>
      </w:pPr>
      <w:r w:rsidRPr="00713AF9">
        <w:rPr>
          <w:rFonts w:ascii="Aptos" w:hAnsi="Aptos" w:cstheme="majorHAnsi"/>
          <w:sz w:val="24"/>
          <w:szCs w:val="24"/>
        </w:rPr>
        <w:t>Maksymalny rozmiar plików przesyłanych za pośrednictwem „Formularzy do komunikacji” wynosi 150 MB (wielkość ta dotyczy plików przesyłanych jako załącznik do jednego formularza).</w:t>
      </w:r>
    </w:p>
    <w:p w14:paraId="43E3AA27" w14:textId="77777777" w:rsidR="00856EF9" w:rsidRPr="00713AF9" w:rsidRDefault="00856EF9" w:rsidP="00847843">
      <w:pPr>
        <w:pStyle w:val="Akapitzlist"/>
        <w:numPr>
          <w:ilvl w:val="0"/>
          <w:numId w:val="3"/>
        </w:numPr>
        <w:spacing w:line="276" w:lineRule="auto"/>
        <w:ind w:left="426"/>
        <w:jc w:val="both"/>
        <w:rPr>
          <w:rFonts w:ascii="Aptos" w:hAnsi="Aptos" w:cstheme="majorHAnsi"/>
          <w:sz w:val="24"/>
          <w:szCs w:val="24"/>
        </w:rPr>
      </w:pPr>
      <w:r w:rsidRPr="00713AF9">
        <w:rPr>
          <w:rFonts w:ascii="Aptos" w:hAnsi="Aptos" w:cstheme="majorHAnsi"/>
          <w:sz w:val="24"/>
          <w:szCs w:val="24"/>
        </w:rPr>
        <w:t>Maksymalny łączny rozmiar plików stanowiących ofertę lub składanych wraz z ofertą to 250MB.</w:t>
      </w:r>
    </w:p>
    <w:p w14:paraId="10036686" w14:textId="3DC5524A" w:rsidR="00856EF9" w:rsidRPr="00713AF9" w:rsidRDefault="00856EF9" w:rsidP="00847843">
      <w:pPr>
        <w:pStyle w:val="Akapitzlist"/>
        <w:numPr>
          <w:ilvl w:val="0"/>
          <w:numId w:val="3"/>
        </w:numPr>
        <w:spacing w:line="276" w:lineRule="auto"/>
        <w:ind w:left="426"/>
        <w:jc w:val="both"/>
        <w:rPr>
          <w:rFonts w:ascii="Aptos" w:hAnsi="Aptos" w:cstheme="majorHAnsi"/>
          <w:sz w:val="24"/>
          <w:szCs w:val="24"/>
        </w:rPr>
      </w:pPr>
      <w:r w:rsidRPr="00713AF9">
        <w:rPr>
          <w:rFonts w:ascii="Aptos" w:hAnsi="Aptos" w:cstheme="majorHAnsi"/>
          <w:sz w:val="24"/>
          <w:szCs w:val="24"/>
        </w:rPr>
        <w:t xml:space="preserve">Dokumenty elektroniczne o których mowa w § 2 ust. 1 rozporządzenia Prezesa Rady Ministrów w sprawie wymagań dla dokumentów elektronicznych, sporządza się </w:t>
      </w:r>
      <w:r w:rsidR="00AD38E3">
        <w:rPr>
          <w:rFonts w:ascii="Aptos" w:hAnsi="Aptos" w:cstheme="majorHAnsi"/>
          <w:sz w:val="24"/>
          <w:szCs w:val="24"/>
        </w:rPr>
        <w:t xml:space="preserve">                          </w:t>
      </w:r>
      <w:r w:rsidRPr="00713AF9">
        <w:rPr>
          <w:rFonts w:ascii="Aptos" w:hAnsi="Aptos" w:cstheme="majorHAnsi"/>
          <w:sz w:val="24"/>
          <w:szCs w:val="24"/>
        </w:rPr>
        <w:t>w postaci elektronicznej w formatach danych określonych w przepisach rozporządzenia Rady Ministrów z dnia 21 maja 2024r. w sprawie Krajowych Ram Interoperacyjności, minimalnych wymagań dla rejestrów publicznych i wymiany informacji w postaci elektronicznej oraz minimalnych wymagań dla systemów teleinformatycznych (Dz. U. z 2024 r. poz. 773), z uwzględnieniem rodzaju przekazywanych danych i przekazuje się jako załączniki. W przypadku problemów technicznych i awarii związanych z funkcjonowaniem Platformy</w:t>
      </w:r>
      <w:r w:rsidR="00535FEC">
        <w:rPr>
          <w:rFonts w:ascii="Aptos" w:hAnsi="Aptos" w:cstheme="majorHAnsi"/>
          <w:sz w:val="24"/>
          <w:szCs w:val="24"/>
        </w:rPr>
        <w:t xml:space="preserve"> </w:t>
      </w:r>
      <w:r w:rsidRPr="00713AF9">
        <w:rPr>
          <w:rFonts w:ascii="Aptos" w:hAnsi="Aptos" w:cstheme="majorHAnsi"/>
          <w:sz w:val="24"/>
          <w:szCs w:val="24"/>
        </w:rPr>
        <w:t xml:space="preserve">e-Zamówienia użytkownicy mogą skorzystać ze wsparcia technicznego dostępnego pod numerem telefonu (32 77 88 999) lub droga elektroniczną poprzez formularz udostępniony </w:t>
      </w:r>
    </w:p>
    <w:p w14:paraId="6D80D9AD" w14:textId="0D08BE14" w:rsidR="00856EF9" w:rsidRDefault="00856EF9" w:rsidP="005120F9">
      <w:pPr>
        <w:pStyle w:val="Akapitzlist"/>
        <w:spacing w:line="276" w:lineRule="auto"/>
        <w:ind w:left="426"/>
        <w:jc w:val="both"/>
        <w:rPr>
          <w:rFonts w:ascii="Aptos" w:hAnsi="Aptos" w:cstheme="majorHAnsi"/>
          <w:sz w:val="24"/>
          <w:szCs w:val="24"/>
        </w:rPr>
      </w:pPr>
      <w:r w:rsidRPr="00713AF9">
        <w:rPr>
          <w:rFonts w:ascii="Aptos" w:hAnsi="Aptos" w:cstheme="majorHAnsi"/>
          <w:sz w:val="24"/>
          <w:szCs w:val="24"/>
        </w:rPr>
        <w:t xml:space="preserve">na stronie internetowej </w:t>
      </w:r>
      <w:hyperlink r:id="rId13" w:history="1">
        <w:r w:rsidRPr="00713AF9">
          <w:rPr>
            <w:rStyle w:val="Hipercze"/>
            <w:rFonts w:ascii="Aptos" w:hAnsi="Aptos" w:cstheme="majorHAnsi"/>
            <w:sz w:val="24"/>
            <w:szCs w:val="24"/>
          </w:rPr>
          <w:t>https://ezamowienia.gov.pl</w:t>
        </w:r>
      </w:hyperlink>
      <w:r w:rsidRPr="00713AF9">
        <w:rPr>
          <w:rFonts w:ascii="Aptos" w:hAnsi="Aptos" w:cstheme="majorHAnsi"/>
          <w:sz w:val="24"/>
          <w:szCs w:val="24"/>
        </w:rPr>
        <w:t xml:space="preserve"> w zakładce „Zgłoś problem” lub infolinii Platformy e-Zamówienia (22 45 87 799)</w:t>
      </w:r>
      <w:r w:rsidR="00847843">
        <w:rPr>
          <w:rFonts w:ascii="Aptos" w:hAnsi="Aptos" w:cstheme="majorHAnsi"/>
          <w:sz w:val="24"/>
          <w:szCs w:val="24"/>
        </w:rPr>
        <w:t>.</w:t>
      </w:r>
    </w:p>
    <w:p w14:paraId="71380A2E" w14:textId="77777777" w:rsidR="005120F9" w:rsidRDefault="005120F9" w:rsidP="005120F9">
      <w:pPr>
        <w:pStyle w:val="Akapitzlist"/>
        <w:spacing w:line="276" w:lineRule="auto"/>
        <w:ind w:left="426"/>
        <w:jc w:val="both"/>
        <w:rPr>
          <w:rFonts w:ascii="Aptos" w:hAnsi="Aptos" w:cstheme="majorHAnsi"/>
          <w:sz w:val="24"/>
          <w:szCs w:val="24"/>
        </w:rPr>
      </w:pPr>
    </w:p>
    <w:p w14:paraId="364F63FD" w14:textId="77777777" w:rsidR="00847843" w:rsidRPr="00713AF9" w:rsidRDefault="00847843" w:rsidP="00847843">
      <w:pPr>
        <w:pStyle w:val="Akapitzlist"/>
        <w:spacing w:line="276" w:lineRule="auto"/>
        <w:ind w:left="426"/>
        <w:jc w:val="both"/>
        <w:rPr>
          <w:rFonts w:ascii="Aptos" w:hAnsi="Aptos" w:cstheme="majorHAnsi"/>
          <w:sz w:val="24"/>
          <w:szCs w:val="24"/>
        </w:rPr>
      </w:pPr>
    </w:p>
    <w:p w14:paraId="3CDDAB37" w14:textId="2BD969A5" w:rsidR="00856EF9" w:rsidRPr="00E96872" w:rsidRDefault="00E96872" w:rsidP="00E11BC1">
      <w:pPr>
        <w:spacing w:line="276" w:lineRule="auto"/>
        <w:jc w:val="both"/>
        <w:rPr>
          <w:rFonts w:ascii="Aptos" w:hAnsi="Aptos" w:cstheme="majorHAnsi"/>
          <w:b/>
          <w:sz w:val="24"/>
          <w:szCs w:val="24"/>
          <w:u w:val="single"/>
        </w:rPr>
      </w:pPr>
      <w:r>
        <w:rPr>
          <w:rFonts w:ascii="Aptos" w:hAnsi="Aptos" w:cstheme="majorHAnsi"/>
          <w:b/>
          <w:sz w:val="24"/>
          <w:szCs w:val="24"/>
          <w:u w:val="single"/>
        </w:rPr>
        <w:t xml:space="preserve">XII. </w:t>
      </w:r>
      <w:r w:rsidR="00856EF9" w:rsidRPr="00E96872">
        <w:rPr>
          <w:rFonts w:ascii="Aptos" w:hAnsi="Aptos" w:cstheme="majorHAnsi"/>
          <w:b/>
          <w:sz w:val="24"/>
          <w:szCs w:val="24"/>
          <w:u w:val="single"/>
        </w:rPr>
        <w:t xml:space="preserve">Opis sposobu </w:t>
      </w:r>
      <w:r w:rsidR="00856EF9" w:rsidRPr="00E96872">
        <w:rPr>
          <w:rFonts w:ascii="Aptos" w:hAnsi="Aptos" w:cstheme="minorHAnsi"/>
          <w:b/>
          <w:sz w:val="24"/>
          <w:szCs w:val="24"/>
          <w:u w:val="single"/>
        </w:rPr>
        <w:t>przygotowania</w:t>
      </w:r>
      <w:r w:rsidR="00856EF9" w:rsidRPr="00E96872">
        <w:rPr>
          <w:rFonts w:ascii="Aptos" w:hAnsi="Aptos" w:cstheme="majorHAnsi"/>
          <w:b/>
          <w:sz w:val="24"/>
          <w:szCs w:val="24"/>
          <w:u w:val="single"/>
        </w:rPr>
        <w:t xml:space="preserve"> ofert oraz wymagania formalne dotyczące składanych oświadczeń i dokumentów </w:t>
      </w:r>
    </w:p>
    <w:p w14:paraId="1B7B4898" w14:textId="6E272A1F" w:rsidR="00856EF9" w:rsidRPr="00713AF9" w:rsidRDefault="00856EF9" w:rsidP="00FE4EA7">
      <w:pPr>
        <w:autoSpaceDE w:val="0"/>
        <w:autoSpaceDN w:val="0"/>
        <w:adjustRightInd w:val="0"/>
        <w:spacing w:before="7" w:after="0" w:line="276" w:lineRule="auto"/>
        <w:ind w:left="284" w:hanging="284"/>
        <w:jc w:val="both"/>
        <w:rPr>
          <w:rFonts w:ascii="Aptos" w:hAnsi="Aptos" w:cstheme="majorHAnsi"/>
          <w:color w:val="000000"/>
          <w:sz w:val="24"/>
          <w:szCs w:val="20"/>
        </w:rPr>
      </w:pPr>
      <w:r w:rsidRPr="00713AF9">
        <w:rPr>
          <w:rFonts w:ascii="Aptos" w:hAnsi="Aptos" w:cstheme="majorHAnsi"/>
          <w:color w:val="000000"/>
          <w:sz w:val="24"/>
          <w:szCs w:val="20"/>
        </w:rPr>
        <w:t>1</w:t>
      </w:r>
      <w:r w:rsidR="00847843">
        <w:rPr>
          <w:rFonts w:ascii="Aptos" w:hAnsi="Aptos" w:cstheme="majorHAnsi"/>
          <w:color w:val="000000"/>
          <w:sz w:val="24"/>
          <w:szCs w:val="20"/>
        </w:rPr>
        <w:t>.</w:t>
      </w:r>
      <w:r w:rsidRPr="00713AF9">
        <w:rPr>
          <w:rFonts w:ascii="Aptos" w:hAnsi="Aptos" w:cstheme="majorHAnsi"/>
          <w:color w:val="000000"/>
          <w:sz w:val="24"/>
          <w:szCs w:val="20"/>
        </w:rPr>
        <w:t>Wykonawca może złożyć tylko jedną ofertę. Treść oferty musi odpowiadać treści SWZ.</w:t>
      </w:r>
    </w:p>
    <w:p w14:paraId="639CA923" w14:textId="4BD5F141" w:rsidR="00856EF9" w:rsidRPr="00713AF9" w:rsidRDefault="00856EF9" w:rsidP="00FE4EA7">
      <w:pPr>
        <w:autoSpaceDE w:val="0"/>
        <w:autoSpaceDN w:val="0"/>
        <w:adjustRightInd w:val="0"/>
        <w:spacing w:before="7" w:after="0" w:line="276" w:lineRule="auto"/>
        <w:ind w:left="284" w:hanging="284"/>
        <w:jc w:val="both"/>
        <w:rPr>
          <w:rFonts w:ascii="Aptos" w:hAnsi="Aptos" w:cstheme="majorHAnsi"/>
          <w:color w:val="000000"/>
          <w:sz w:val="24"/>
          <w:szCs w:val="20"/>
        </w:rPr>
      </w:pPr>
      <w:r w:rsidRPr="00713AF9">
        <w:rPr>
          <w:rFonts w:ascii="Aptos" w:hAnsi="Aptos" w:cstheme="majorHAnsi"/>
          <w:color w:val="000000"/>
          <w:sz w:val="24"/>
          <w:szCs w:val="20"/>
        </w:rPr>
        <w:t>2</w:t>
      </w:r>
      <w:r w:rsidR="00847843">
        <w:rPr>
          <w:rFonts w:ascii="Aptos" w:hAnsi="Aptos" w:cstheme="majorHAnsi"/>
          <w:color w:val="000000"/>
          <w:sz w:val="24"/>
          <w:szCs w:val="20"/>
        </w:rPr>
        <w:t>.</w:t>
      </w:r>
      <w:r w:rsidRPr="00713AF9">
        <w:rPr>
          <w:rFonts w:ascii="Aptos" w:hAnsi="Aptos" w:cstheme="majorHAnsi"/>
          <w:color w:val="000000"/>
          <w:sz w:val="24"/>
          <w:szCs w:val="20"/>
        </w:rPr>
        <w:t xml:space="preserve"> Wykonawca składa wypełniony </w:t>
      </w:r>
      <w:r w:rsidRPr="00713AF9">
        <w:rPr>
          <w:rFonts w:ascii="Aptos" w:hAnsi="Aptos" w:cstheme="majorHAnsi"/>
          <w:b/>
          <w:bCs/>
          <w:color w:val="000000"/>
          <w:sz w:val="24"/>
          <w:szCs w:val="20"/>
        </w:rPr>
        <w:t>FORMULARZ OFERTOWY</w:t>
      </w:r>
      <w:r w:rsidRPr="00713AF9">
        <w:rPr>
          <w:rFonts w:ascii="Aptos" w:hAnsi="Aptos" w:cstheme="majorHAnsi"/>
          <w:color w:val="000000"/>
          <w:sz w:val="24"/>
          <w:szCs w:val="20"/>
        </w:rPr>
        <w:t xml:space="preserve">, stanowiący </w:t>
      </w:r>
      <w:r w:rsidRPr="001613E7">
        <w:rPr>
          <w:rFonts w:ascii="Aptos" w:hAnsi="Aptos" w:cstheme="majorHAnsi"/>
          <w:color w:val="FF0000"/>
          <w:sz w:val="24"/>
          <w:szCs w:val="20"/>
        </w:rPr>
        <w:t xml:space="preserve">załącznik nr 1 do SWZ </w:t>
      </w:r>
      <w:r w:rsidRPr="00713AF9">
        <w:rPr>
          <w:rFonts w:ascii="Aptos" w:hAnsi="Aptos" w:cstheme="majorHAnsi"/>
          <w:color w:val="000000"/>
          <w:sz w:val="24"/>
          <w:szCs w:val="20"/>
        </w:rPr>
        <w:t xml:space="preserve">wraz z </w:t>
      </w:r>
      <w:r w:rsidRPr="00713AF9">
        <w:rPr>
          <w:rFonts w:ascii="Aptos" w:hAnsi="Aptos" w:cstheme="majorHAnsi"/>
          <w:b/>
          <w:bCs/>
          <w:color w:val="000000"/>
          <w:sz w:val="24"/>
          <w:szCs w:val="20"/>
        </w:rPr>
        <w:t xml:space="preserve">tabelą wykaz parametrów technicznych pojazdu </w:t>
      </w:r>
      <w:r w:rsidRPr="00713AF9">
        <w:rPr>
          <w:rFonts w:ascii="Aptos" w:hAnsi="Aptos" w:cstheme="majorHAnsi"/>
          <w:color w:val="FF0000"/>
          <w:sz w:val="24"/>
          <w:szCs w:val="20"/>
        </w:rPr>
        <w:t>załącznik nr 1a do SWZ</w:t>
      </w:r>
      <w:r w:rsidRPr="00713AF9">
        <w:rPr>
          <w:rFonts w:ascii="Aptos" w:hAnsi="Aptos" w:cstheme="majorHAnsi"/>
          <w:color w:val="000000"/>
          <w:sz w:val="24"/>
          <w:szCs w:val="20"/>
        </w:rPr>
        <w:t xml:space="preserve">. Do oferty należy dołączyć aktualne dokumenty potwierdzające status prawny wykonawcy: </w:t>
      </w:r>
    </w:p>
    <w:p w14:paraId="0C118D38" w14:textId="7E2097E7" w:rsidR="00421B96" w:rsidRPr="00713AF9" w:rsidRDefault="00692AFC" w:rsidP="00847843">
      <w:pPr>
        <w:autoSpaceDE w:val="0"/>
        <w:autoSpaceDN w:val="0"/>
        <w:adjustRightInd w:val="0"/>
        <w:spacing w:after="0" w:line="276" w:lineRule="auto"/>
        <w:ind w:left="284" w:hanging="142"/>
        <w:jc w:val="both"/>
        <w:rPr>
          <w:rFonts w:ascii="Aptos" w:hAnsi="Aptos" w:cstheme="majorHAnsi"/>
          <w:color w:val="000000"/>
          <w:sz w:val="24"/>
          <w:szCs w:val="24"/>
        </w:rPr>
      </w:pPr>
      <w:r>
        <w:rPr>
          <w:rFonts w:ascii="Aptos" w:hAnsi="Aptos" w:cstheme="majorHAnsi"/>
          <w:b/>
          <w:bCs/>
          <w:color w:val="000000"/>
          <w:sz w:val="24"/>
          <w:szCs w:val="24"/>
        </w:rPr>
        <w:t xml:space="preserve">1) </w:t>
      </w:r>
      <w:r w:rsidR="00421B96" w:rsidRPr="00713AF9">
        <w:rPr>
          <w:rFonts w:ascii="Aptos" w:hAnsi="Aptos" w:cstheme="majorHAnsi"/>
          <w:color w:val="000000"/>
          <w:sz w:val="24"/>
          <w:szCs w:val="24"/>
        </w:rPr>
        <w:t>odpis z właściwego rejestru lub z centralnej ewidencji i informacji o działalności gospodarczej. Oferta nie musi zawierać tych dokumentów w przypadku wskazania przez wykonawcę, że są one dostępne w formie elektronicznej pod określonymi adresami internetowymi ogólnodostępnych i bezpłatnych baz danych. Upoważnienie osób podpisujących ofertę musi bezpośrednio wynikać z ww. dokumentów. Oznacza to, że jeżeli upoważnienie takie nie wynika wprost z ww. dokumentów, to do oferty należy dołączyć stosowne pełnomocnic</w:t>
      </w:r>
      <w:r w:rsidR="00D73A14">
        <w:rPr>
          <w:rFonts w:ascii="Aptos" w:hAnsi="Aptos" w:cstheme="majorHAnsi"/>
          <w:color w:val="000000"/>
          <w:sz w:val="24"/>
          <w:szCs w:val="24"/>
        </w:rPr>
        <w:t xml:space="preserve">two w formie oryginału lub </w:t>
      </w:r>
      <w:r w:rsidR="00421B96" w:rsidRPr="00713AF9">
        <w:rPr>
          <w:rFonts w:ascii="Aptos" w:hAnsi="Aptos" w:cstheme="majorHAnsi"/>
          <w:color w:val="000000"/>
          <w:sz w:val="24"/>
          <w:szCs w:val="24"/>
        </w:rPr>
        <w:t>kopii potwierdzonej notarialnie.</w:t>
      </w:r>
    </w:p>
    <w:p w14:paraId="1863473B" w14:textId="77777777" w:rsidR="00421B96" w:rsidRPr="00713AF9" w:rsidRDefault="00421B96" w:rsidP="00847843">
      <w:pPr>
        <w:autoSpaceDE w:val="0"/>
        <w:autoSpaceDN w:val="0"/>
        <w:adjustRightInd w:val="0"/>
        <w:spacing w:before="7" w:after="0" w:line="276" w:lineRule="auto"/>
        <w:ind w:left="284" w:hanging="142"/>
        <w:jc w:val="both"/>
        <w:rPr>
          <w:rFonts w:ascii="Aptos" w:hAnsi="Aptos" w:cstheme="majorHAnsi"/>
          <w:color w:val="000000"/>
          <w:sz w:val="24"/>
          <w:szCs w:val="24"/>
        </w:rPr>
      </w:pPr>
      <w:r w:rsidRPr="00713AF9">
        <w:rPr>
          <w:rFonts w:ascii="Aptos" w:hAnsi="Aptos" w:cstheme="majorHAnsi"/>
          <w:b/>
          <w:bCs/>
          <w:color w:val="000000"/>
          <w:sz w:val="24"/>
          <w:szCs w:val="24"/>
        </w:rPr>
        <w:t xml:space="preserve">2) </w:t>
      </w:r>
      <w:r w:rsidRPr="00713AF9">
        <w:rPr>
          <w:rFonts w:ascii="Aptos" w:hAnsi="Aptos" w:cstheme="majorHAnsi"/>
          <w:color w:val="000000"/>
          <w:sz w:val="24"/>
          <w:szCs w:val="24"/>
        </w:rPr>
        <w:t>pełnomocnictwo ustanowione do reprezentowania wykonawców wspólnie ubiegających się o udzielenie zamówienia publicznego;</w:t>
      </w:r>
    </w:p>
    <w:p w14:paraId="33B06A84" w14:textId="77777777" w:rsidR="00421B96" w:rsidRPr="00713AF9" w:rsidRDefault="00421B96" w:rsidP="00847843">
      <w:pPr>
        <w:autoSpaceDE w:val="0"/>
        <w:autoSpaceDN w:val="0"/>
        <w:adjustRightInd w:val="0"/>
        <w:spacing w:before="7" w:after="0" w:line="276" w:lineRule="auto"/>
        <w:ind w:left="284" w:hanging="142"/>
        <w:jc w:val="both"/>
        <w:rPr>
          <w:rFonts w:ascii="Aptos" w:hAnsi="Aptos" w:cstheme="majorHAnsi"/>
          <w:color w:val="000000"/>
          <w:sz w:val="24"/>
          <w:szCs w:val="24"/>
        </w:rPr>
      </w:pPr>
      <w:r w:rsidRPr="00713AF9">
        <w:rPr>
          <w:rFonts w:ascii="Aptos" w:hAnsi="Aptos" w:cstheme="majorHAnsi"/>
          <w:b/>
          <w:bCs/>
          <w:color w:val="000000"/>
          <w:sz w:val="24"/>
          <w:szCs w:val="24"/>
        </w:rPr>
        <w:t xml:space="preserve">3) </w:t>
      </w:r>
      <w:r w:rsidRPr="00713AF9">
        <w:rPr>
          <w:rFonts w:ascii="Aptos" w:hAnsi="Aptos" w:cstheme="majorHAnsi"/>
          <w:color w:val="000000"/>
          <w:sz w:val="24"/>
          <w:szCs w:val="24"/>
        </w:rPr>
        <w:t xml:space="preserve">wykonawca, który w celu spełnienia warunków udziału w niniejszym postępowaniu będzie polegał na zdolnościach podmiotów udostępniających zasoby (podmioty trzecie) to zgodnie z art. 118 ust. 3 </w:t>
      </w:r>
      <w:proofErr w:type="spellStart"/>
      <w:r w:rsidRPr="00713AF9">
        <w:rPr>
          <w:rFonts w:ascii="Aptos" w:hAnsi="Aptos" w:cstheme="majorHAnsi"/>
          <w:color w:val="000000"/>
          <w:sz w:val="24"/>
          <w:szCs w:val="24"/>
        </w:rPr>
        <w:t>Pzp</w:t>
      </w:r>
      <w:proofErr w:type="spellEnd"/>
      <w:r w:rsidRPr="00713AF9">
        <w:rPr>
          <w:rFonts w:ascii="Aptos" w:hAnsi="Aptos" w:cstheme="majorHAnsi"/>
          <w:color w:val="000000"/>
          <w:sz w:val="24"/>
          <w:szCs w:val="24"/>
        </w:rPr>
        <w:t xml:space="preserve"> </w:t>
      </w:r>
      <w:r w:rsidRPr="00713AF9">
        <w:rPr>
          <w:rFonts w:ascii="Aptos" w:hAnsi="Aptos" w:cstheme="majorHAnsi"/>
          <w:color w:val="000000"/>
          <w:sz w:val="24"/>
          <w:szCs w:val="24"/>
          <w:u w:val="single"/>
        </w:rPr>
        <w:t xml:space="preserve">musi złożyć wraz z ofertą </w:t>
      </w:r>
      <w:r w:rsidRPr="00713AF9">
        <w:rPr>
          <w:rFonts w:ascii="Aptos" w:hAnsi="Aptos" w:cstheme="majorHAnsi"/>
          <w:color w:val="000000"/>
          <w:sz w:val="24"/>
          <w:szCs w:val="24"/>
        </w:rPr>
        <w:t>zobowiązanie podmiotów udostępniających zasoby do oddania mu do dyspozycji te zasoby na potrzeby realizacji zamówienia lub inny podmiotowy środek dowodowy potwierdzający, że wykonawca realizując zamówienie, będzie dysponował niezbędnymi zasobami tych podmiotów.</w:t>
      </w:r>
    </w:p>
    <w:p w14:paraId="50056A20" w14:textId="77777777" w:rsidR="00AD38E3" w:rsidRDefault="00421B96" w:rsidP="00847843">
      <w:pPr>
        <w:autoSpaceDE w:val="0"/>
        <w:autoSpaceDN w:val="0"/>
        <w:adjustRightInd w:val="0"/>
        <w:spacing w:before="7" w:after="0" w:line="276" w:lineRule="auto"/>
        <w:ind w:left="284" w:hanging="142"/>
        <w:jc w:val="both"/>
        <w:rPr>
          <w:rFonts w:ascii="Aptos" w:hAnsi="Aptos" w:cstheme="majorHAnsi"/>
          <w:color w:val="000000"/>
          <w:sz w:val="24"/>
          <w:szCs w:val="24"/>
        </w:rPr>
      </w:pPr>
      <w:r w:rsidRPr="00713AF9">
        <w:rPr>
          <w:rFonts w:ascii="Aptos" w:hAnsi="Aptos" w:cstheme="majorHAnsi"/>
          <w:color w:val="000000"/>
          <w:sz w:val="24"/>
          <w:szCs w:val="24"/>
        </w:rPr>
        <w:t xml:space="preserve">Zgodnie z art. 118 ust. 4 </w:t>
      </w:r>
      <w:proofErr w:type="spellStart"/>
      <w:r w:rsidRPr="00713AF9">
        <w:rPr>
          <w:rFonts w:ascii="Aptos" w:hAnsi="Aptos" w:cstheme="majorHAnsi"/>
          <w:color w:val="000000"/>
          <w:sz w:val="24"/>
          <w:szCs w:val="24"/>
        </w:rPr>
        <w:t>Pzp</w:t>
      </w:r>
      <w:proofErr w:type="spellEnd"/>
      <w:r w:rsidRPr="00713AF9">
        <w:rPr>
          <w:rFonts w:ascii="Aptos" w:hAnsi="Aptos" w:cstheme="majorHAnsi"/>
          <w:color w:val="000000"/>
          <w:sz w:val="24"/>
          <w:szCs w:val="24"/>
        </w:rPr>
        <w:t xml:space="preserve">: Zobowiązanie podmiotu udostępniającego zasoby musi potwierdzać, że stosunek łączący wykonawcę z podmiotami udostępniającymi zasoby gwarantuje rzeczywisty dostęp do tych zasobów oraz musi określać w szczególności: </w:t>
      </w:r>
      <w:r w:rsidR="00AD38E3">
        <w:rPr>
          <w:rFonts w:ascii="Aptos" w:hAnsi="Aptos" w:cstheme="majorHAnsi"/>
          <w:color w:val="000000"/>
          <w:sz w:val="24"/>
          <w:szCs w:val="24"/>
        </w:rPr>
        <w:t xml:space="preserve">                 </w:t>
      </w:r>
      <w:r w:rsidRPr="00713AF9">
        <w:rPr>
          <w:rFonts w:ascii="Aptos" w:hAnsi="Aptos" w:cstheme="majorHAnsi"/>
          <w:color w:val="000000"/>
          <w:sz w:val="24"/>
          <w:szCs w:val="24"/>
        </w:rPr>
        <w:t xml:space="preserve">1) zakres dostępnych wykonawcy zasobów podmiotu udostępniającego zasoby; </w:t>
      </w:r>
      <w:r w:rsidR="00AD38E3">
        <w:rPr>
          <w:rFonts w:ascii="Aptos" w:hAnsi="Aptos" w:cstheme="majorHAnsi"/>
          <w:color w:val="000000"/>
          <w:sz w:val="24"/>
          <w:szCs w:val="24"/>
        </w:rPr>
        <w:t xml:space="preserve">                            </w:t>
      </w:r>
      <w:r w:rsidRPr="00713AF9">
        <w:rPr>
          <w:rFonts w:ascii="Aptos" w:hAnsi="Aptos" w:cstheme="majorHAnsi"/>
          <w:color w:val="000000"/>
          <w:sz w:val="24"/>
          <w:szCs w:val="24"/>
        </w:rPr>
        <w:t>2) sposób i okres udostępnienia wykonawcy i wykorzystania przez niego zasobów podmiotu udostępniającego te zasoby przy wykonywaniu zamówienia;</w:t>
      </w:r>
    </w:p>
    <w:p w14:paraId="11F319C1" w14:textId="5491D9ED" w:rsidR="00421B96" w:rsidRPr="00713AF9" w:rsidRDefault="00AD38E3" w:rsidP="00847843">
      <w:pPr>
        <w:autoSpaceDE w:val="0"/>
        <w:autoSpaceDN w:val="0"/>
        <w:adjustRightInd w:val="0"/>
        <w:spacing w:before="7" w:after="0" w:line="276" w:lineRule="auto"/>
        <w:ind w:left="284" w:hanging="142"/>
        <w:jc w:val="both"/>
        <w:rPr>
          <w:rFonts w:ascii="Aptos" w:hAnsi="Aptos" w:cstheme="majorHAnsi"/>
          <w:color w:val="000000"/>
          <w:sz w:val="24"/>
          <w:szCs w:val="24"/>
        </w:rPr>
      </w:pPr>
      <w:r>
        <w:rPr>
          <w:rFonts w:ascii="Aptos" w:hAnsi="Aptos" w:cstheme="majorHAnsi"/>
          <w:color w:val="000000"/>
          <w:sz w:val="24"/>
          <w:szCs w:val="24"/>
        </w:rPr>
        <w:t xml:space="preserve">   </w:t>
      </w:r>
      <w:r w:rsidR="00421B96" w:rsidRPr="00713AF9">
        <w:rPr>
          <w:rFonts w:ascii="Aptos" w:hAnsi="Aptos" w:cstheme="majorHAnsi"/>
          <w:color w:val="000000"/>
          <w:sz w:val="24"/>
          <w:szCs w:val="24"/>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62FC5C0" w14:textId="76E4CF33" w:rsidR="00421B96" w:rsidRPr="00713AF9" w:rsidRDefault="00421B96" w:rsidP="00847843">
      <w:pPr>
        <w:autoSpaceDE w:val="0"/>
        <w:autoSpaceDN w:val="0"/>
        <w:adjustRightInd w:val="0"/>
        <w:spacing w:before="7" w:after="0" w:line="276" w:lineRule="auto"/>
        <w:ind w:left="284" w:hanging="142"/>
        <w:jc w:val="both"/>
        <w:rPr>
          <w:rFonts w:ascii="Aptos" w:hAnsi="Aptos" w:cstheme="majorHAnsi"/>
          <w:color w:val="000000"/>
          <w:sz w:val="24"/>
          <w:szCs w:val="24"/>
        </w:rPr>
      </w:pPr>
      <w:r w:rsidRPr="00713AF9">
        <w:rPr>
          <w:rFonts w:ascii="Aptos" w:hAnsi="Aptos" w:cstheme="majorHAnsi"/>
          <w:b/>
          <w:bCs/>
          <w:color w:val="000000"/>
          <w:sz w:val="24"/>
          <w:szCs w:val="24"/>
        </w:rPr>
        <w:lastRenderedPageBreak/>
        <w:t xml:space="preserve">4) </w:t>
      </w:r>
      <w:r w:rsidRPr="00713AF9">
        <w:rPr>
          <w:rFonts w:ascii="Aptos" w:hAnsi="Aptos" w:cstheme="majorHAnsi"/>
          <w:color w:val="000000"/>
          <w:sz w:val="24"/>
          <w:szCs w:val="24"/>
        </w:rPr>
        <w:t xml:space="preserve">wypełnione oświadczenie, o których mowa w Rozdziale </w:t>
      </w:r>
      <w:r w:rsidR="00B2773E">
        <w:rPr>
          <w:rFonts w:ascii="Aptos" w:hAnsi="Aptos" w:cstheme="majorHAnsi"/>
          <w:color w:val="000000"/>
          <w:sz w:val="24"/>
          <w:szCs w:val="24"/>
        </w:rPr>
        <w:t>VII</w:t>
      </w:r>
      <w:r w:rsidRPr="00713AF9">
        <w:rPr>
          <w:rFonts w:ascii="Aptos" w:hAnsi="Aptos" w:cstheme="majorHAnsi"/>
          <w:color w:val="000000"/>
          <w:sz w:val="24"/>
          <w:szCs w:val="24"/>
        </w:rPr>
        <w:t xml:space="preserve"> ust. 1 SWZ; dotyczące odpowiednio: wykonawcy; każdego ze wspólników konsorcjum (w przypadku składania oferty wspólnej); podmiotów trzecich, czyli podmiotów, na zasoby których powołuje się wykonawca w celu spełnienia warunków udziału w postępowaniu dotyczące spełniania warunków udziału w postępowaniu oraz przesłanek wykluczenia z postępowania, </w:t>
      </w:r>
      <w:r w:rsidR="00AD38E3">
        <w:rPr>
          <w:rFonts w:ascii="Aptos" w:hAnsi="Aptos" w:cstheme="majorHAnsi"/>
          <w:color w:val="000000"/>
          <w:sz w:val="24"/>
          <w:szCs w:val="24"/>
        </w:rPr>
        <w:t xml:space="preserve">                           </w:t>
      </w:r>
      <w:r w:rsidRPr="00713AF9">
        <w:rPr>
          <w:rFonts w:ascii="Aptos" w:hAnsi="Aptos" w:cstheme="majorHAnsi"/>
          <w:color w:val="000000"/>
          <w:sz w:val="24"/>
          <w:szCs w:val="24"/>
        </w:rPr>
        <w:t xml:space="preserve">o których mowa w art. 108 ust. 1 </w:t>
      </w:r>
      <w:proofErr w:type="spellStart"/>
      <w:r w:rsidRPr="00713AF9">
        <w:rPr>
          <w:rFonts w:ascii="Aptos" w:hAnsi="Aptos" w:cstheme="majorHAnsi"/>
          <w:color w:val="000000"/>
          <w:sz w:val="24"/>
          <w:szCs w:val="24"/>
        </w:rPr>
        <w:t>Pzp</w:t>
      </w:r>
      <w:proofErr w:type="spellEnd"/>
      <w:r w:rsidRPr="00713AF9">
        <w:rPr>
          <w:rFonts w:ascii="Aptos" w:hAnsi="Aptos" w:cstheme="majorHAnsi"/>
          <w:color w:val="000000"/>
          <w:sz w:val="24"/>
          <w:szCs w:val="24"/>
        </w:rPr>
        <w:t xml:space="preserve"> </w:t>
      </w:r>
    </w:p>
    <w:p w14:paraId="61C218E9" w14:textId="77777777" w:rsidR="00421B96" w:rsidRPr="00713AF9" w:rsidRDefault="00421B96" w:rsidP="00FE4EA7">
      <w:pPr>
        <w:autoSpaceDE w:val="0"/>
        <w:autoSpaceDN w:val="0"/>
        <w:adjustRightInd w:val="0"/>
        <w:spacing w:before="4" w:after="0" w:line="276" w:lineRule="auto"/>
        <w:ind w:left="284" w:hanging="284"/>
        <w:jc w:val="both"/>
        <w:rPr>
          <w:rFonts w:ascii="Aptos" w:hAnsi="Aptos" w:cstheme="majorHAnsi"/>
          <w:color w:val="000000"/>
          <w:sz w:val="24"/>
          <w:szCs w:val="24"/>
        </w:rPr>
      </w:pPr>
      <w:r w:rsidRPr="00713AF9">
        <w:rPr>
          <w:rFonts w:ascii="Aptos" w:hAnsi="Aptos" w:cstheme="majorHAnsi"/>
          <w:color w:val="000000"/>
          <w:sz w:val="24"/>
          <w:szCs w:val="24"/>
        </w:rPr>
        <w:t>3. Oferta oraz pozostałe oświadczenia i dokumenty, dla których Zamawiający określił wzory w formie formularzy zamieszczonych w załącznikach do SWZ, powinny być sporządzone zgodnie z tymi wzorami, co do treści oraz opisu kolumn i wierszy.</w:t>
      </w:r>
    </w:p>
    <w:p w14:paraId="09EA78FD" w14:textId="1C37661A" w:rsidR="00E87380" w:rsidRPr="00FE4EA7" w:rsidRDefault="00421B96" w:rsidP="00FE4EA7">
      <w:pPr>
        <w:autoSpaceDE w:val="0"/>
        <w:autoSpaceDN w:val="0"/>
        <w:adjustRightInd w:val="0"/>
        <w:spacing w:before="7" w:after="0" w:line="276" w:lineRule="auto"/>
        <w:ind w:left="284" w:hanging="284"/>
        <w:jc w:val="both"/>
        <w:rPr>
          <w:rFonts w:ascii="Aptos" w:hAnsi="Aptos" w:cstheme="majorHAnsi"/>
          <w:b/>
          <w:bCs/>
          <w:color w:val="000000"/>
          <w:sz w:val="24"/>
          <w:szCs w:val="24"/>
        </w:rPr>
      </w:pPr>
      <w:r w:rsidRPr="00713AF9">
        <w:rPr>
          <w:rFonts w:ascii="Aptos" w:hAnsi="Aptos" w:cstheme="majorHAnsi"/>
          <w:b/>
          <w:bCs/>
          <w:color w:val="000000"/>
          <w:sz w:val="24"/>
          <w:szCs w:val="24"/>
        </w:rPr>
        <w:t>4. Ofertę składa się pod rygorem nieważności w formie elektronicznej lub w postaci elektronicznej opatrzonej</w:t>
      </w:r>
      <w:r w:rsidR="00D73A14">
        <w:rPr>
          <w:rFonts w:ascii="Aptos" w:hAnsi="Aptos" w:cstheme="majorHAnsi"/>
          <w:b/>
          <w:bCs/>
          <w:color w:val="000000"/>
          <w:sz w:val="24"/>
          <w:szCs w:val="24"/>
        </w:rPr>
        <w:t xml:space="preserve"> kwalifikowanym podpisem elektronicznym lub</w:t>
      </w:r>
      <w:r w:rsidRPr="00713AF9">
        <w:rPr>
          <w:rFonts w:ascii="Aptos" w:hAnsi="Aptos" w:cstheme="majorHAnsi"/>
          <w:b/>
          <w:bCs/>
          <w:color w:val="000000"/>
          <w:sz w:val="24"/>
          <w:szCs w:val="24"/>
        </w:rPr>
        <w:t xml:space="preserve"> podpisem zaufanym, lub podpisem osobistym </w:t>
      </w:r>
      <w:r w:rsidR="00E87380" w:rsidRPr="00713AF9">
        <w:rPr>
          <w:rFonts w:ascii="Aptos" w:hAnsi="Aptos" w:cstheme="majorHAnsi"/>
          <w:b/>
          <w:bCs/>
          <w:color w:val="000000"/>
          <w:sz w:val="24"/>
          <w:szCs w:val="24"/>
        </w:rPr>
        <w:t xml:space="preserve">za pomocą platformy </w:t>
      </w:r>
      <w:r w:rsidR="00FE4EA7">
        <w:rPr>
          <w:rFonts w:ascii="Aptos" w:hAnsi="Aptos" w:cstheme="majorHAnsi"/>
          <w:b/>
          <w:bCs/>
          <w:color w:val="000000"/>
          <w:sz w:val="24"/>
          <w:szCs w:val="24"/>
        </w:rPr>
        <w:t xml:space="preserve">                                              </w:t>
      </w:r>
      <w:r w:rsidR="00E87380" w:rsidRPr="00713AF9">
        <w:rPr>
          <w:rFonts w:ascii="Aptos" w:hAnsi="Aptos" w:cstheme="majorHAnsi"/>
          <w:b/>
          <w:bCs/>
          <w:color w:val="000000"/>
          <w:sz w:val="24"/>
          <w:szCs w:val="24"/>
        </w:rPr>
        <w:t>e-zamówienia.</w:t>
      </w:r>
      <w:r w:rsidR="00FE4EA7">
        <w:rPr>
          <w:rFonts w:ascii="Aptos" w:hAnsi="Aptos" w:cstheme="majorHAnsi"/>
          <w:b/>
          <w:bCs/>
          <w:color w:val="000000"/>
          <w:sz w:val="24"/>
          <w:szCs w:val="24"/>
        </w:rPr>
        <w:t xml:space="preserve"> </w:t>
      </w:r>
      <w:r w:rsidR="00E87380" w:rsidRPr="00713AF9">
        <w:rPr>
          <w:rFonts w:ascii="Aptos" w:hAnsi="Aptos" w:cstheme="majorHAnsi"/>
          <w:b/>
          <w:bCs/>
          <w:color w:val="000000"/>
          <w:sz w:val="24"/>
          <w:szCs w:val="24"/>
          <w:u w:val="single"/>
        </w:rPr>
        <w:t>Do oferty należy załączyć:</w:t>
      </w:r>
    </w:p>
    <w:p w14:paraId="0330268E" w14:textId="77777777" w:rsidR="00E87380" w:rsidRPr="00713AF9" w:rsidRDefault="00E87380" w:rsidP="00FE4EA7">
      <w:pPr>
        <w:autoSpaceDE w:val="0"/>
        <w:autoSpaceDN w:val="0"/>
        <w:adjustRightInd w:val="0"/>
        <w:spacing w:before="9" w:after="0" w:line="276" w:lineRule="auto"/>
        <w:ind w:left="426" w:hanging="142"/>
        <w:jc w:val="both"/>
        <w:rPr>
          <w:rFonts w:ascii="Aptos" w:hAnsi="Aptos" w:cstheme="majorHAnsi"/>
          <w:color w:val="000000"/>
          <w:sz w:val="24"/>
          <w:szCs w:val="24"/>
        </w:rPr>
      </w:pPr>
      <w:r w:rsidRPr="00713AF9">
        <w:rPr>
          <w:rFonts w:ascii="Aptos" w:hAnsi="Aptos" w:cstheme="majorHAnsi"/>
          <w:b/>
          <w:bCs/>
          <w:color w:val="000000"/>
          <w:sz w:val="24"/>
          <w:szCs w:val="24"/>
        </w:rPr>
        <w:t xml:space="preserve">1) pełnomocnictwo ustanowione do reprezentowania wykonawców wspólnie ubiegających się o udzielenie zamówienia publicznego (jeśli dotyczy); </w:t>
      </w:r>
    </w:p>
    <w:p w14:paraId="6943C23E" w14:textId="77777777" w:rsidR="00E87380" w:rsidRPr="00713AF9" w:rsidRDefault="00E87380" w:rsidP="00FE4EA7">
      <w:pPr>
        <w:autoSpaceDE w:val="0"/>
        <w:autoSpaceDN w:val="0"/>
        <w:adjustRightInd w:val="0"/>
        <w:spacing w:after="0" w:line="276" w:lineRule="auto"/>
        <w:ind w:left="426" w:hanging="142"/>
        <w:rPr>
          <w:rFonts w:ascii="Aptos" w:hAnsi="Aptos" w:cstheme="majorHAnsi"/>
          <w:sz w:val="24"/>
          <w:szCs w:val="24"/>
        </w:rPr>
      </w:pPr>
      <w:r w:rsidRPr="00713AF9">
        <w:rPr>
          <w:rFonts w:ascii="Aptos" w:hAnsi="Aptos" w:cstheme="majorHAnsi"/>
          <w:b/>
          <w:bCs/>
          <w:sz w:val="24"/>
          <w:szCs w:val="24"/>
        </w:rPr>
        <w:t xml:space="preserve">2) wypełniony </w:t>
      </w:r>
      <w:r w:rsidRPr="00713AF9">
        <w:rPr>
          <w:rFonts w:ascii="Aptos" w:hAnsi="Aptos" w:cstheme="majorHAnsi"/>
          <w:b/>
          <w:bCs/>
          <w:sz w:val="24"/>
          <w:szCs w:val="24"/>
          <w:u w:val="single"/>
        </w:rPr>
        <w:t xml:space="preserve">formularz ofertowy </w:t>
      </w:r>
      <w:r w:rsidRPr="00713AF9">
        <w:rPr>
          <w:rFonts w:ascii="Aptos" w:hAnsi="Aptos" w:cstheme="majorHAnsi"/>
          <w:b/>
          <w:bCs/>
          <w:sz w:val="24"/>
          <w:szCs w:val="24"/>
        </w:rPr>
        <w:t xml:space="preserve">– </w:t>
      </w:r>
      <w:r w:rsidRPr="00713AF9">
        <w:rPr>
          <w:rFonts w:ascii="Aptos" w:hAnsi="Aptos" w:cstheme="majorHAnsi"/>
          <w:b/>
          <w:bCs/>
          <w:color w:val="FF0000"/>
          <w:sz w:val="24"/>
          <w:szCs w:val="24"/>
        </w:rPr>
        <w:t>załącznik nr 1 do SWZ</w:t>
      </w:r>
      <w:r w:rsidRPr="00713AF9">
        <w:rPr>
          <w:rFonts w:ascii="Aptos" w:hAnsi="Aptos" w:cstheme="majorHAnsi"/>
          <w:b/>
          <w:bCs/>
          <w:sz w:val="24"/>
          <w:szCs w:val="24"/>
        </w:rPr>
        <w:t>,</w:t>
      </w:r>
    </w:p>
    <w:p w14:paraId="677FA841" w14:textId="77777777" w:rsidR="00E87380" w:rsidRPr="00713AF9" w:rsidRDefault="00E87380" w:rsidP="00FE4EA7">
      <w:pPr>
        <w:autoSpaceDE w:val="0"/>
        <w:autoSpaceDN w:val="0"/>
        <w:adjustRightInd w:val="0"/>
        <w:spacing w:before="5" w:after="0" w:line="276" w:lineRule="auto"/>
        <w:ind w:left="426" w:hanging="142"/>
        <w:jc w:val="both"/>
        <w:rPr>
          <w:rFonts w:ascii="Aptos" w:hAnsi="Aptos" w:cstheme="majorHAnsi"/>
          <w:sz w:val="24"/>
          <w:szCs w:val="24"/>
        </w:rPr>
      </w:pPr>
      <w:r w:rsidRPr="00713AF9">
        <w:rPr>
          <w:rFonts w:ascii="Aptos" w:hAnsi="Aptos" w:cstheme="majorHAnsi"/>
          <w:b/>
          <w:bCs/>
          <w:sz w:val="24"/>
          <w:szCs w:val="24"/>
        </w:rPr>
        <w:t xml:space="preserve">3) wypełnioną tabelę – wykaz parametrów technicznych pojazdu – </w:t>
      </w:r>
      <w:r w:rsidRPr="00713AF9">
        <w:rPr>
          <w:rFonts w:ascii="Aptos" w:hAnsi="Aptos" w:cstheme="majorHAnsi"/>
          <w:b/>
          <w:bCs/>
          <w:color w:val="FF0000"/>
          <w:sz w:val="24"/>
          <w:szCs w:val="24"/>
        </w:rPr>
        <w:t>załącznik nr 1a do SWZ</w:t>
      </w:r>
      <w:r w:rsidRPr="00713AF9">
        <w:rPr>
          <w:rFonts w:ascii="Aptos" w:hAnsi="Aptos" w:cstheme="majorHAnsi"/>
          <w:b/>
          <w:bCs/>
          <w:sz w:val="24"/>
          <w:szCs w:val="24"/>
        </w:rPr>
        <w:t>,</w:t>
      </w:r>
    </w:p>
    <w:p w14:paraId="2766AD64" w14:textId="77777777" w:rsidR="00E87380" w:rsidRPr="00713AF9" w:rsidRDefault="00E87380" w:rsidP="00FE4EA7">
      <w:pPr>
        <w:autoSpaceDE w:val="0"/>
        <w:autoSpaceDN w:val="0"/>
        <w:adjustRightInd w:val="0"/>
        <w:spacing w:before="5" w:after="0" w:line="276" w:lineRule="auto"/>
        <w:ind w:left="426" w:hanging="142"/>
        <w:jc w:val="both"/>
        <w:rPr>
          <w:rFonts w:ascii="Aptos" w:hAnsi="Aptos" w:cstheme="majorHAnsi"/>
          <w:sz w:val="24"/>
          <w:szCs w:val="24"/>
        </w:rPr>
      </w:pPr>
      <w:r w:rsidRPr="00713AF9">
        <w:rPr>
          <w:rFonts w:ascii="Aptos" w:hAnsi="Aptos" w:cstheme="majorHAnsi"/>
          <w:b/>
          <w:bCs/>
          <w:sz w:val="24"/>
          <w:szCs w:val="24"/>
        </w:rPr>
        <w:t xml:space="preserve">4) oświadczenie z art. 125 ust. 1 – </w:t>
      </w:r>
      <w:r w:rsidRPr="00713AF9">
        <w:rPr>
          <w:rFonts w:ascii="Aptos" w:hAnsi="Aptos" w:cstheme="majorHAnsi"/>
          <w:b/>
          <w:bCs/>
          <w:color w:val="FF0000"/>
          <w:sz w:val="24"/>
          <w:szCs w:val="24"/>
        </w:rPr>
        <w:t>załącznik nr 2 do SWZ</w:t>
      </w:r>
      <w:r w:rsidRPr="00713AF9">
        <w:rPr>
          <w:rFonts w:ascii="Aptos" w:hAnsi="Aptos" w:cstheme="majorHAnsi"/>
          <w:b/>
          <w:bCs/>
          <w:sz w:val="24"/>
          <w:szCs w:val="24"/>
        </w:rPr>
        <w:t>,</w:t>
      </w:r>
    </w:p>
    <w:p w14:paraId="29169EC2" w14:textId="77777777" w:rsidR="00E87380" w:rsidRPr="00713AF9" w:rsidRDefault="00E87380" w:rsidP="00FE4EA7">
      <w:pPr>
        <w:autoSpaceDE w:val="0"/>
        <w:autoSpaceDN w:val="0"/>
        <w:adjustRightInd w:val="0"/>
        <w:spacing w:before="5" w:after="0" w:line="276" w:lineRule="auto"/>
        <w:ind w:left="426" w:hanging="142"/>
        <w:jc w:val="both"/>
        <w:rPr>
          <w:rFonts w:ascii="Aptos" w:hAnsi="Aptos" w:cstheme="majorHAnsi"/>
          <w:sz w:val="24"/>
          <w:szCs w:val="24"/>
        </w:rPr>
      </w:pPr>
      <w:r w:rsidRPr="00713AF9">
        <w:rPr>
          <w:rFonts w:ascii="Aptos" w:hAnsi="Aptos" w:cstheme="majorHAnsi"/>
          <w:b/>
          <w:bCs/>
          <w:sz w:val="24"/>
          <w:szCs w:val="24"/>
        </w:rPr>
        <w:t xml:space="preserve">5) zobowiązanie innego podmiotu do udostępnienia niezbędnych zasobów Wykonawcy (jeśli dotyczy) – </w:t>
      </w:r>
      <w:r w:rsidRPr="00713AF9">
        <w:rPr>
          <w:rFonts w:ascii="Aptos" w:hAnsi="Aptos" w:cstheme="majorHAnsi"/>
          <w:b/>
          <w:bCs/>
          <w:color w:val="FF0000"/>
          <w:sz w:val="24"/>
          <w:szCs w:val="24"/>
        </w:rPr>
        <w:t>załącznik nr 3 do SWZ</w:t>
      </w:r>
      <w:r w:rsidRPr="00713AF9">
        <w:rPr>
          <w:rFonts w:ascii="Aptos" w:hAnsi="Aptos" w:cstheme="majorHAnsi"/>
          <w:b/>
          <w:bCs/>
          <w:sz w:val="24"/>
          <w:szCs w:val="24"/>
        </w:rPr>
        <w:t>.</w:t>
      </w:r>
    </w:p>
    <w:p w14:paraId="63D5529D" w14:textId="77777777" w:rsidR="00E87380" w:rsidRPr="00713AF9" w:rsidRDefault="00E87380" w:rsidP="00FE4EA7">
      <w:pPr>
        <w:autoSpaceDE w:val="0"/>
        <w:autoSpaceDN w:val="0"/>
        <w:adjustRightInd w:val="0"/>
        <w:spacing w:before="5" w:after="0" w:line="276" w:lineRule="auto"/>
        <w:ind w:left="426" w:hanging="426"/>
        <w:jc w:val="both"/>
        <w:rPr>
          <w:rFonts w:ascii="Aptos" w:hAnsi="Aptos" w:cstheme="majorHAnsi"/>
          <w:sz w:val="24"/>
          <w:szCs w:val="24"/>
        </w:rPr>
      </w:pPr>
      <w:r w:rsidRPr="00713AF9">
        <w:rPr>
          <w:rFonts w:ascii="Aptos" w:hAnsi="Aptos" w:cstheme="majorHAnsi"/>
          <w:sz w:val="24"/>
          <w:szCs w:val="24"/>
        </w:rPr>
        <w:t>5. Oferta powinna być sporządzona w języku polskim. Każdy dokument składający się na ofertę powinien być czytelny.</w:t>
      </w:r>
    </w:p>
    <w:p w14:paraId="09CF3E95" w14:textId="4335A8FA" w:rsidR="00E87380" w:rsidRPr="00713AF9" w:rsidRDefault="00E87380" w:rsidP="00FE4EA7">
      <w:pPr>
        <w:autoSpaceDE w:val="0"/>
        <w:autoSpaceDN w:val="0"/>
        <w:adjustRightInd w:val="0"/>
        <w:spacing w:before="5" w:after="0" w:line="276" w:lineRule="auto"/>
        <w:ind w:left="426" w:hanging="426"/>
        <w:jc w:val="both"/>
        <w:rPr>
          <w:rFonts w:ascii="Aptos" w:hAnsi="Aptos" w:cstheme="majorHAnsi"/>
          <w:sz w:val="24"/>
          <w:szCs w:val="24"/>
        </w:rPr>
      </w:pPr>
      <w:r w:rsidRPr="00713AF9">
        <w:rPr>
          <w:rFonts w:ascii="Aptos" w:hAnsi="Aptos" w:cstheme="majorHAnsi"/>
          <w:sz w:val="24"/>
          <w:szCs w:val="24"/>
        </w:rPr>
        <w:t>6. Jeśli oferta zawiera informacje stanowiące tajemnicę przedsiębiorstwa w rozumieniu ustawy z dnia 16 kwietnia 1993 r. o zwalczaniu nieuczciwej konkurencji (</w:t>
      </w:r>
      <w:r w:rsidR="00F44D66">
        <w:rPr>
          <w:rFonts w:ascii="Aptos" w:hAnsi="Aptos" w:cstheme="majorHAnsi"/>
          <w:sz w:val="24"/>
          <w:szCs w:val="24"/>
        </w:rPr>
        <w:t xml:space="preserve">tj. </w:t>
      </w:r>
      <w:r w:rsidRPr="00713AF9">
        <w:rPr>
          <w:rFonts w:ascii="Aptos" w:hAnsi="Aptos" w:cstheme="majorHAnsi"/>
          <w:sz w:val="24"/>
          <w:szCs w:val="24"/>
        </w:rPr>
        <w:t>Dz. U. 202</w:t>
      </w:r>
      <w:r w:rsidR="007D4F23">
        <w:rPr>
          <w:rFonts w:ascii="Aptos" w:hAnsi="Aptos" w:cstheme="majorHAnsi"/>
          <w:sz w:val="24"/>
          <w:szCs w:val="24"/>
        </w:rPr>
        <w:t>6</w:t>
      </w:r>
      <w:r w:rsidRPr="00713AF9">
        <w:rPr>
          <w:rFonts w:ascii="Aptos" w:hAnsi="Aptos" w:cstheme="majorHAnsi"/>
          <w:sz w:val="24"/>
          <w:szCs w:val="24"/>
        </w:rPr>
        <w:t xml:space="preserve">r. poz. </w:t>
      </w:r>
      <w:r w:rsidR="007D4F23">
        <w:rPr>
          <w:rFonts w:ascii="Aptos" w:hAnsi="Aptos" w:cstheme="majorHAnsi"/>
          <w:sz w:val="24"/>
          <w:szCs w:val="24"/>
        </w:rPr>
        <w:t>85</w:t>
      </w:r>
      <w:r w:rsidRPr="00713AF9">
        <w:rPr>
          <w:rFonts w:ascii="Aptos" w:hAnsi="Aptos" w:cstheme="majorHAnsi"/>
          <w:sz w:val="24"/>
          <w:szCs w:val="24"/>
        </w:rPr>
        <w:t xml:space="preserve">), Wykonawca powinien nie później niż w terminie składania ofert, zastrzec, że nie mogą one być udostępnione oraz wykazać, iż zastrzeżone informacje stanowią tajemnicę przedsiębiorstwa. </w:t>
      </w:r>
    </w:p>
    <w:p w14:paraId="6EA0A308" w14:textId="7DE6F30E" w:rsidR="000262BD" w:rsidRPr="00713AF9" w:rsidRDefault="000262BD" w:rsidP="00FE4EA7">
      <w:pPr>
        <w:autoSpaceDE w:val="0"/>
        <w:autoSpaceDN w:val="0"/>
        <w:adjustRightInd w:val="0"/>
        <w:spacing w:before="5" w:after="0" w:line="276" w:lineRule="auto"/>
        <w:ind w:left="426" w:hanging="426"/>
        <w:jc w:val="both"/>
        <w:rPr>
          <w:rFonts w:ascii="Aptos" w:hAnsi="Aptos" w:cstheme="majorHAnsi"/>
          <w:color w:val="000000"/>
          <w:sz w:val="24"/>
          <w:szCs w:val="24"/>
        </w:rPr>
      </w:pPr>
      <w:r w:rsidRPr="00713AF9">
        <w:rPr>
          <w:rFonts w:ascii="Aptos" w:hAnsi="Aptos" w:cstheme="majorHAnsi"/>
          <w:color w:val="000000"/>
          <w:sz w:val="24"/>
          <w:szCs w:val="24"/>
        </w:rPr>
        <w:t xml:space="preserve">7. Przed upływem terminu składania ofert, Wykonawca może wprowadzić zmiany </w:t>
      </w:r>
      <w:r w:rsidR="00296C29">
        <w:rPr>
          <w:rFonts w:ascii="Aptos" w:hAnsi="Aptos" w:cstheme="majorHAnsi"/>
          <w:color w:val="000000"/>
          <w:sz w:val="24"/>
          <w:szCs w:val="24"/>
        </w:rPr>
        <w:t xml:space="preserve">                                </w:t>
      </w:r>
      <w:r w:rsidRPr="00713AF9">
        <w:rPr>
          <w:rFonts w:ascii="Aptos" w:hAnsi="Aptos" w:cstheme="majorHAnsi"/>
          <w:color w:val="000000"/>
          <w:sz w:val="24"/>
          <w:szCs w:val="24"/>
        </w:rPr>
        <w:t>do złożonej oferty lub wycofać ofertę. W tym celu należy w systemie Platformy kliknąć przycisk „Wycofaj ofertę”. Zmiana oferty następuje poprzez wycofanie oferty oraz jej ponownym złożeniu.</w:t>
      </w:r>
    </w:p>
    <w:p w14:paraId="239B5FFF" w14:textId="57A19ED0" w:rsidR="000262BD" w:rsidRPr="00713AF9" w:rsidRDefault="000262BD" w:rsidP="00FE4EA7">
      <w:pPr>
        <w:autoSpaceDE w:val="0"/>
        <w:autoSpaceDN w:val="0"/>
        <w:adjustRightInd w:val="0"/>
        <w:spacing w:before="5" w:after="0" w:line="276" w:lineRule="auto"/>
        <w:ind w:left="426" w:hanging="426"/>
        <w:jc w:val="both"/>
        <w:rPr>
          <w:rFonts w:ascii="Aptos" w:hAnsi="Aptos" w:cstheme="majorHAnsi"/>
          <w:color w:val="000000"/>
          <w:sz w:val="24"/>
          <w:szCs w:val="24"/>
        </w:rPr>
      </w:pPr>
      <w:r w:rsidRPr="00713AF9">
        <w:rPr>
          <w:rFonts w:ascii="Aptos" w:hAnsi="Aptos" w:cstheme="majorHAnsi"/>
          <w:color w:val="000000"/>
          <w:sz w:val="24"/>
          <w:szCs w:val="24"/>
        </w:rPr>
        <w:t xml:space="preserve">8. Podmiotowe środki dowodowe lub inne dokumenty, w tym dokumenty potwierdzające umocowanie do reprezentowania, sporządzone w języku obcym przekazuje się wraz </w:t>
      </w:r>
      <w:r w:rsidR="00296C29">
        <w:rPr>
          <w:rFonts w:ascii="Aptos" w:hAnsi="Aptos" w:cstheme="majorHAnsi"/>
          <w:color w:val="000000"/>
          <w:sz w:val="24"/>
          <w:szCs w:val="24"/>
        </w:rPr>
        <w:t xml:space="preserve">                     </w:t>
      </w:r>
      <w:r w:rsidRPr="00713AF9">
        <w:rPr>
          <w:rFonts w:ascii="Aptos" w:hAnsi="Aptos" w:cstheme="majorHAnsi"/>
          <w:color w:val="000000"/>
          <w:sz w:val="24"/>
          <w:szCs w:val="24"/>
        </w:rPr>
        <w:t>z tłumaczeniem na język polski.</w:t>
      </w:r>
    </w:p>
    <w:p w14:paraId="1ABE774E" w14:textId="7ABDA82D" w:rsidR="000262BD" w:rsidRPr="00713AF9" w:rsidRDefault="000262BD" w:rsidP="00FE4EA7">
      <w:pPr>
        <w:autoSpaceDE w:val="0"/>
        <w:autoSpaceDN w:val="0"/>
        <w:adjustRightInd w:val="0"/>
        <w:spacing w:before="7" w:after="0" w:line="276" w:lineRule="auto"/>
        <w:ind w:left="426" w:hanging="426"/>
        <w:jc w:val="both"/>
        <w:rPr>
          <w:rFonts w:ascii="Aptos" w:hAnsi="Aptos" w:cstheme="majorHAnsi"/>
          <w:color w:val="000000"/>
          <w:sz w:val="24"/>
          <w:szCs w:val="24"/>
        </w:rPr>
      </w:pPr>
      <w:r w:rsidRPr="00713AF9">
        <w:rPr>
          <w:rFonts w:ascii="Aptos" w:hAnsi="Aptos" w:cstheme="majorHAnsi"/>
          <w:color w:val="000000"/>
          <w:sz w:val="24"/>
          <w:szCs w:val="24"/>
        </w:rPr>
        <w:lastRenderedPageBreak/>
        <w:t xml:space="preserve">9. Wszystkie koszty związane z uczestnictwem w postępowaniu, w szczególności </w:t>
      </w:r>
      <w:r w:rsidR="00296C29">
        <w:rPr>
          <w:rFonts w:ascii="Aptos" w:hAnsi="Aptos" w:cstheme="majorHAnsi"/>
          <w:color w:val="000000"/>
          <w:sz w:val="24"/>
          <w:szCs w:val="24"/>
        </w:rPr>
        <w:t xml:space="preserve">                                     </w:t>
      </w:r>
      <w:r w:rsidRPr="00713AF9">
        <w:rPr>
          <w:rFonts w:ascii="Aptos" w:hAnsi="Aptos" w:cstheme="majorHAnsi"/>
          <w:color w:val="000000"/>
          <w:sz w:val="24"/>
          <w:szCs w:val="24"/>
        </w:rPr>
        <w:t>z przygotowaniem i złożeniem oferty ponosi Wykonawca składający ofertę. Zamawiający nie przewiduje zwrotu kosztów udziału w postępowaniu.</w:t>
      </w:r>
    </w:p>
    <w:p w14:paraId="39AD87E8" w14:textId="77777777" w:rsidR="00AA5BA2" w:rsidRDefault="00AA5BA2" w:rsidP="00E11BC1">
      <w:pPr>
        <w:autoSpaceDE w:val="0"/>
        <w:autoSpaceDN w:val="0"/>
        <w:adjustRightInd w:val="0"/>
        <w:spacing w:before="7" w:after="0" w:line="276" w:lineRule="auto"/>
        <w:jc w:val="both"/>
        <w:rPr>
          <w:rFonts w:ascii="Aptos" w:hAnsi="Aptos" w:cstheme="majorHAnsi"/>
          <w:b/>
          <w:bCs/>
          <w:color w:val="000000"/>
          <w:sz w:val="24"/>
          <w:szCs w:val="24"/>
        </w:rPr>
      </w:pPr>
    </w:p>
    <w:p w14:paraId="594117F1" w14:textId="77777777" w:rsidR="00F12161" w:rsidRDefault="00F12161" w:rsidP="00E11BC1">
      <w:pPr>
        <w:autoSpaceDE w:val="0"/>
        <w:autoSpaceDN w:val="0"/>
        <w:adjustRightInd w:val="0"/>
        <w:spacing w:before="7" w:after="0" w:line="276" w:lineRule="auto"/>
        <w:jc w:val="both"/>
        <w:rPr>
          <w:rFonts w:ascii="Aptos" w:hAnsi="Aptos" w:cstheme="majorHAnsi"/>
          <w:b/>
          <w:bCs/>
          <w:color w:val="000000"/>
          <w:sz w:val="24"/>
          <w:szCs w:val="24"/>
        </w:rPr>
      </w:pPr>
    </w:p>
    <w:p w14:paraId="74D1D020" w14:textId="38079B05" w:rsidR="000262BD" w:rsidRPr="00F02D4D" w:rsidRDefault="00F02D4D" w:rsidP="00E11BC1">
      <w:pPr>
        <w:autoSpaceDE w:val="0"/>
        <w:autoSpaceDN w:val="0"/>
        <w:adjustRightInd w:val="0"/>
        <w:spacing w:before="7" w:after="0" w:line="276" w:lineRule="auto"/>
        <w:jc w:val="both"/>
        <w:rPr>
          <w:rFonts w:ascii="Aptos" w:hAnsi="Aptos" w:cstheme="majorHAnsi"/>
          <w:b/>
          <w:color w:val="000000"/>
          <w:sz w:val="24"/>
          <w:szCs w:val="24"/>
        </w:rPr>
      </w:pPr>
      <w:r w:rsidRPr="00F02D4D">
        <w:rPr>
          <w:rFonts w:ascii="Aptos" w:hAnsi="Aptos" w:cstheme="majorHAnsi"/>
          <w:b/>
          <w:bCs/>
          <w:color w:val="000000"/>
          <w:sz w:val="24"/>
          <w:szCs w:val="24"/>
        </w:rPr>
        <w:t xml:space="preserve">XIII. </w:t>
      </w:r>
      <w:r w:rsidR="000262BD" w:rsidRPr="00F02D4D">
        <w:rPr>
          <w:rFonts w:ascii="Aptos" w:hAnsi="Aptos" w:cstheme="majorHAnsi"/>
          <w:b/>
          <w:bCs/>
          <w:color w:val="000000"/>
          <w:sz w:val="24"/>
          <w:szCs w:val="24"/>
          <w:u w:val="single"/>
        </w:rPr>
        <w:t>Sposób</w:t>
      </w:r>
      <w:r w:rsidR="000262BD" w:rsidRPr="00F02D4D">
        <w:rPr>
          <w:rFonts w:ascii="Aptos" w:hAnsi="Aptos" w:cstheme="majorHAnsi"/>
          <w:b/>
          <w:color w:val="000000"/>
          <w:sz w:val="24"/>
          <w:szCs w:val="24"/>
          <w:u w:val="single"/>
        </w:rPr>
        <w:t xml:space="preserve"> </w:t>
      </w:r>
      <w:r w:rsidR="000262BD" w:rsidRPr="00F02D4D">
        <w:rPr>
          <w:rFonts w:ascii="Aptos" w:hAnsi="Aptos" w:cstheme="minorHAnsi"/>
          <w:b/>
          <w:color w:val="000000"/>
          <w:sz w:val="24"/>
          <w:szCs w:val="24"/>
          <w:u w:val="single"/>
        </w:rPr>
        <w:t>obliczenia</w:t>
      </w:r>
      <w:r w:rsidR="000262BD" w:rsidRPr="00F02D4D">
        <w:rPr>
          <w:rFonts w:ascii="Aptos" w:hAnsi="Aptos" w:cstheme="majorHAnsi"/>
          <w:b/>
          <w:color w:val="000000"/>
          <w:sz w:val="24"/>
          <w:szCs w:val="24"/>
          <w:u w:val="single"/>
        </w:rPr>
        <w:t xml:space="preserve"> ceny oferty</w:t>
      </w:r>
    </w:p>
    <w:p w14:paraId="302A5516" w14:textId="77777777" w:rsidR="000262BD" w:rsidRPr="00713AF9" w:rsidRDefault="000262BD" w:rsidP="00D73A14">
      <w:pPr>
        <w:pStyle w:val="Akapitzlist"/>
        <w:numPr>
          <w:ilvl w:val="0"/>
          <w:numId w:val="60"/>
        </w:numPr>
        <w:autoSpaceDE w:val="0"/>
        <w:autoSpaceDN w:val="0"/>
        <w:adjustRightInd w:val="0"/>
        <w:spacing w:before="4" w:after="0" w:line="276" w:lineRule="auto"/>
        <w:ind w:left="426" w:hanging="426"/>
        <w:jc w:val="both"/>
        <w:rPr>
          <w:rFonts w:ascii="Aptos" w:hAnsi="Aptos" w:cstheme="majorHAnsi"/>
          <w:color w:val="000000"/>
          <w:sz w:val="24"/>
          <w:szCs w:val="24"/>
        </w:rPr>
      </w:pPr>
      <w:r w:rsidRPr="00713AF9">
        <w:rPr>
          <w:rFonts w:ascii="Aptos" w:hAnsi="Aptos" w:cstheme="majorHAnsi"/>
          <w:color w:val="000000"/>
          <w:sz w:val="24"/>
          <w:szCs w:val="24"/>
        </w:rPr>
        <w:t xml:space="preserve">Obowiązującym wynagrodzeniem w niniejszym postępowaniu jest </w:t>
      </w:r>
      <w:r w:rsidRPr="00713AF9">
        <w:rPr>
          <w:rFonts w:ascii="Aptos" w:hAnsi="Aptos" w:cstheme="majorHAnsi"/>
          <w:b/>
          <w:bCs/>
          <w:color w:val="000000"/>
          <w:sz w:val="24"/>
          <w:szCs w:val="24"/>
        </w:rPr>
        <w:t>wynagrodzenie ryczałtowe.</w:t>
      </w:r>
    </w:p>
    <w:p w14:paraId="630F0854" w14:textId="77777777" w:rsidR="000262BD" w:rsidRPr="00713AF9" w:rsidRDefault="000262BD" w:rsidP="00D73A14">
      <w:pPr>
        <w:pStyle w:val="Akapitzlist"/>
        <w:numPr>
          <w:ilvl w:val="0"/>
          <w:numId w:val="60"/>
        </w:numPr>
        <w:autoSpaceDE w:val="0"/>
        <w:autoSpaceDN w:val="0"/>
        <w:adjustRightInd w:val="0"/>
        <w:spacing w:before="3" w:after="0" w:line="276" w:lineRule="auto"/>
        <w:ind w:left="426" w:hanging="426"/>
        <w:jc w:val="both"/>
        <w:rPr>
          <w:rFonts w:ascii="Aptos" w:hAnsi="Aptos" w:cstheme="majorHAnsi"/>
          <w:color w:val="000000"/>
          <w:sz w:val="24"/>
          <w:szCs w:val="24"/>
        </w:rPr>
      </w:pPr>
      <w:r w:rsidRPr="00713AF9">
        <w:rPr>
          <w:rFonts w:ascii="Aptos" w:hAnsi="Aptos" w:cstheme="majorHAnsi"/>
          <w:color w:val="000000"/>
          <w:sz w:val="24"/>
          <w:szCs w:val="24"/>
          <w:u w:val="single"/>
        </w:rPr>
        <w:t xml:space="preserve">Wykonawca podaje cenę za realizację przedmiotu zamówienia, zgodnie ze wzorem Formularza Ofertowego, stanowiącego </w:t>
      </w:r>
      <w:r w:rsidRPr="00713AF9">
        <w:rPr>
          <w:rFonts w:ascii="Aptos" w:hAnsi="Aptos" w:cstheme="majorHAnsi"/>
          <w:b/>
          <w:bCs/>
          <w:color w:val="000000"/>
          <w:sz w:val="24"/>
          <w:szCs w:val="24"/>
          <w:u w:val="single"/>
        </w:rPr>
        <w:t xml:space="preserve">Załącznik nr 1 do SWZ. </w:t>
      </w:r>
    </w:p>
    <w:p w14:paraId="52BF6877" w14:textId="077B1EF8" w:rsidR="000262BD" w:rsidRPr="00713AF9" w:rsidRDefault="000262BD" w:rsidP="00D73A14">
      <w:pPr>
        <w:pStyle w:val="Akapitzlist"/>
        <w:numPr>
          <w:ilvl w:val="0"/>
          <w:numId w:val="60"/>
        </w:numPr>
        <w:autoSpaceDE w:val="0"/>
        <w:autoSpaceDN w:val="0"/>
        <w:adjustRightInd w:val="0"/>
        <w:spacing w:before="7" w:after="0" w:line="276" w:lineRule="auto"/>
        <w:ind w:left="426" w:hanging="426"/>
        <w:jc w:val="both"/>
        <w:rPr>
          <w:rFonts w:ascii="Aptos" w:hAnsi="Aptos" w:cstheme="majorHAnsi"/>
          <w:color w:val="000000"/>
          <w:sz w:val="24"/>
          <w:szCs w:val="24"/>
        </w:rPr>
      </w:pPr>
      <w:r w:rsidRPr="00713AF9">
        <w:rPr>
          <w:rFonts w:ascii="Aptos" w:hAnsi="Aptos" w:cstheme="majorHAnsi"/>
          <w:b/>
          <w:bCs/>
          <w:color w:val="000000"/>
          <w:sz w:val="24"/>
          <w:szCs w:val="24"/>
          <w:u w:val="single"/>
        </w:rPr>
        <w:t>Brak wypełnionych wszystkich składowych formularza ofertowego oraz tabeli wykazu parametrów technicznych pojazdu</w:t>
      </w:r>
      <w:r w:rsidR="00F12161">
        <w:rPr>
          <w:rFonts w:ascii="Aptos" w:hAnsi="Aptos" w:cstheme="majorHAnsi"/>
          <w:b/>
          <w:bCs/>
          <w:color w:val="000000"/>
          <w:sz w:val="24"/>
          <w:szCs w:val="24"/>
          <w:u w:val="single"/>
        </w:rPr>
        <w:t xml:space="preserve"> (Załącznik nr 1a do SWZ)</w:t>
      </w:r>
      <w:r w:rsidRPr="00713AF9">
        <w:rPr>
          <w:rFonts w:ascii="Aptos" w:hAnsi="Aptos" w:cstheme="majorHAnsi"/>
          <w:b/>
          <w:bCs/>
          <w:color w:val="000000"/>
          <w:sz w:val="24"/>
          <w:szCs w:val="24"/>
          <w:u w:val="single"/>
        </w:rPr>
        <w:t xml:space="preserve"> skutkować będzie niezgodnością </w:t>
      </w:r>
      <w:r w:rsidR="00F12161">
        <w:rPr>
          <w:rFonts w:ascii="Aptos" w:hAnsi="Aptos" w:cstheme="majorHAnsi"/>
          <w:b/>
          <w:bCs/>
          <w:color w:val="000000"/>
          <w:sz w:val="24"/>
          <w:szCs w:val="24"/>
          <w:u w:val="single"/>
        </w:rPr>
        <w:t>oferty</w:t>
      </w:r>
      <w:r w:rsidRPr="00713AF9">
        <w:rPr>
          <w:rFonts w:ascii="Aptos" w:hAnsi="Aptos" w:cstheme="majorHAnsi"/>
          <w:b/>
          <w:bCs/>
          <w:color w:val="000000"/>
          <w:sz w:val="24"/>
          <w:szCs w:val="24"/>
          <w:u w:val="single"/>
        </w:rPr>
        <w:t xml:space="preserve"> z treścią SWZ.</w:t>
      </w:r>
    </w:p>
    <w:p w14:paraId="141770EE" w14:textId="2F8B3DB8" w:rsidR="000262BD" w:rsidRPr="00713AF9" w:rsidRDefault="000262BD" w:rsidP="00D73A14">
      <w:pPr>
        <w:pStyle w:val="Akapitzlist"/>
        <w:numPr>
          <w:ilvl w:val="0"/>
          <w:numId w:val="60"/>
        </w:numPr>
        <w:autoSpaceDE w:val="0"/>
        <w:autoSpaceDN w:val="0"/>
        <w:adjustRightInd w:val="0"/>
        <w:spacing w:before="4" w:after="0" w:line="276" w:lineRule="auto"/>
        <w:ind w:left="426" w:hanging="426"/>
        <w:jc w:val="both"/>
        <w:rPr>
          <w:rFonts w:ascii="Aptos" w:hAnsi="Aptos" w:cstheme="majorHAnsi"/>
          <w:color w:val="000000"/>
          <w:sz w:val="24"/>
          <w:szCs w:val="24"/>
        </w:rPr>
      </w:pPr>
      <w:r w:rsidRPr="00713AF9">
        <w:rPr>
          <w:rFonts w:ascii="Aptos" w:hAnsi="Aptos" w:cstheme="majorHAnsi"/>
          <w:color w:val="000000"/>
          <w:sz w:val="24"/>
          <w:szCs w:val="24"/>
          <w:u w:val="single"/>
        </w:rPr>
        <w:t>Cena ofertowa brutto musi uwzględniać wszystkie koszty związane z realizacją przedmiotu zamówienia</w:t>
      </w:r>
      <w:r w:rsidR="00D73A14">
        <w:rPr>
          <w:rFonts w:ascii="Aptos" w:hAnsi="Aptos" w:cstheme="majorHAnsi"/>
          <w:color w:val="000000"/>
          <w:sz w:val="24"/>
          <w:szCs w:val="24"/>
          <w:u w:val="single"/>
        </w:rPr>
        <w:t>, w tym dostawę samochodu do siedziby zamawiającego,</w:t>
      </w:r>
      <w:r w:rsidRPr="00713AF9">
        <w:rPr>
          <w:rFonts w:ascii="Aptos" w:hAnsi="Aptos" w:cstheme="majorHAnsi"/>
          <w:color w:val="000000"/>
          <w:sz w:val="24"/>
          <w:szCs w:val="24"/>
          <w:u w:val="single"/>
        </w:rPr>
        <w:t xml:space="preserve"> zgodnie z opisem przedmiotu zamówienia oraz istotnymi postanowieniami wzoru umowy określonymi w niniejszej SWZ. Cena winna obejmować należną stawkę podatku VAT.</w:t>
      </w:r>
    </w:p>
    <w:p w14:paraId="625409D0" w14:textId="77777777" w:rsidR="000262BD" w:rsidRPr="00713AF9" w:rsidRDefault="000262BD" w:rsidP="00D73A14">
      <w:pPr>
        <w:pStyle w:val="Akapitzlist"/>
        <w:numPr>
          <w:ilvl w:val="0"/>
          <w:numId w:val="60"/>
        </w:numPr>
        <w:autoSpaceDE w:val="0"/>
        <w:autoSpaceDN w:val="0"/>
        <w:adjustRightInd w:val="0"/>
        <w:spacing w:before="4" w:after="0" w:line="276" w:lineRule="auto"/>
        <w:ind w:left="426" w:hanging="426"/>
        <w:jc w:val="both"/>
        <w:rPr>
          <w:rFonts w:ascii="Aptos" w:hAnsi="Aptos" w:cstheme="majorHAnsi"/>
          <w:color w:val="000000"/>
          <w:sz w:val="24"/>
          <w:szCs w:val="24"/>
        </w:rPr>
      </w:pPr>
      <w:r w:rsidRPr="00713AF9">
        <w:rPr>
          <w:rFonts w:ascii="Aptos" w:hAnsi="Aptos" w:cstheme="majorHAnsi"/>
          <w:color w:val="000000"/>
          <w:sz w:val="24"/>
          <w:szCs w:val="24"/>
        </w:rPr>
        <w:t>Cena oferty powinna być wyrażona w złotych polskich (PLN) z dokładnością do dwóch miejsc po przecinku.</w:t>
      </w:r>
    </w:p>
    <w:p w14:paraId="4D0968F9" w14:textId="77777777" w:rsidR="000262BD" w:rsidRPr="00713AF9" w:rsidRDefault="000262BD" w:rsidP="00D73A14">
      <w:pPr>
        <w:pStyle w:val="Akapitzlist"/>
        <w:numPr>
          <w:ilvl w:val="0"/>
          <w:numId w:val="60"/>
        </w:numPr>
        <w:autoSpaceDE w:val="0"/>
        <w:autoSpaceDN w:val="0"/>
        <w:adjustRightInd w:val="0"/>
        <w:spacing w:before="5" w:after="0" w:line="276" w:lineRule="auto"/>
        <w:ind w:left="426" w:hanging="426"/>
        <w:jc w:val="both"/>
        <w:rPr>
          <w:rFonts w:ascii="Aptos" w:hAnsi="Aptos" w:cstheme="majorHAnsi"/>
          <w:color w:val="000000"/>
          <w:sz w:val="24"/>
          <w:szCs w:val="24"/>
        </w:rPr>
      </w:pPr>
      <w:r w:rsidRPr="00713AF9">
        <w:rPr>
          <w:rFonts w:ascii="Aptos" w:hAnsi="Aptos" w:cstheme="majorHAnsi"/>
          <w:color w:val="000000"/>
          <w:sz w:val="24"/>
          <w:szCs w:val="24"/>
        </w:rPr>
        <w:t xml:space="preserve">Zamawiający nie przewiduje rozliczeń w walucie obcej. </w:t>
      </w:r>
    </w:p>
    <w:p w14:paraId="7D0CEE52" w14:textId="4FC466F1" w:rsidR="00D72CB3" w:rsidRPr="00713AF9" w:rsidRDefault="00D72CB3" w:rsidP="00D73A14">
      <w:pPr>
        <w:pStyle w:val="Akapitzlist"/>
        <w:numPr>
          <w:ilvl w:val="0"/>
          <w:numId w:val="60"/>
        </w:numPr>
        <w:autoSpaceDE w:val="0"/>
        <w:autoSpaceDN w:val="0"/>
        <w:adjustRightInd w:val="0"/>
        <w:spacing w:before="5" w:after="0" w:line="276" w:lineRule="auto"/>
        <w:ind w:left="426" w:hanging="426"/>
        <w:jc w:val="both"/>
        <w:rPr>
          <w:rFonts w:ascii="Aptos" w:hAnsi="Aptos" w:cstheme="majorHAnsi"/>
          <w:color w:val="000000"/>
          <w:sz w:val="24"/>
          <w:szCs w:val="24"/>
        </w:rPr>
      </w:pPr>
      <w:r w:rsidRPr="00713AF9">
        <w:rPr>
          <w:rFonts w:ascii="Aptos" w:hAnsi="Aptos" w:cstheme="majorHAnsi"/>
          <w:color w:val="000000"/>
          <w:sz w:val="24"/>
          <w:szCs w:val="24"/>
        </w:rPr>
        <w:t xml:space="preserve">Jeżeli została złożona oferta, której wybór prowadziłby do powstania </w:t>
      </w:r>
      <w:r w:rsidR="00AA5BA2">
        <w:rPr>
          <w:rFonts w:ascii="Aptos" w:hAnsi="Aptos" w:cstheme="majorHAnsi"/>
          <w:color w:val="000000"/>
          <w:sz w:val="24"/>
          <w:szCs w:val="24"/>
        </w:rPr>
        <w:t xml:space="preserve">                                                          </w:t>
      </w:r>
      <w:r w:rsidRPr="00713AF9">
        <w:rPr>
          <w:rFonts w:ascii="Aptos" w:hAnsi="Aptos" w:cstheme="majorHAnsi"/>
          <w:color w:val="000000"/>
          <w:sz w:val="24"/>
          <w:szCs w:val="24"/>
        </w:rPr>
        <w:t xml:space="preserve">u zamawiającego obowiązku podatkowego zgodnie z ustawą z dnia 11 marca 2004r. </w:t>
      </w:r>
      <w:r w:rsidR="00296C29">
        <w:rPr>
          <w:rFonts w:ascii="Aptos" w:hAnsi="Aptos" w:cstheme="majorHAnsi"/>
          <w:color w:val="000000"/>
          <w:sz w:val="24"/>
          <w:szCs w:val="24"/>
        </w:rPr>
        <w:t xml:space="preserve">                 </w:t>
      </w:r>
      <w:r w:rsidRPr="00713AF9">
        <w:rPr>
          <w:rFonts w:ascii="Aptos" w:hAnsi="Aptos" w:cstheme="majorHAnsi"/>
          <w:color w:val="000000"/>
          <w:sz w:val="24"/>
          <w:szCs w:val="24"/>
        </w:rPr>
        <w:t xml:space="preserve">o podatku od towarów i usług (Dz. U. z </w:t>
      </w:r>
      <w:r w:rsidR="00AA5BA2">
        <w:rPr>
          <w:rFonts w:ascii="Aptos" w:hAnsi="Aptos" w:cstheme="majorHAnsi"/>
          <w:color w:val="000000"/>
          <w:sz w:val="24"/>
          <w:szCs w:val="24"/>
        </w:rPr>
        <w:t>2025</w:t>
      </w:r>
      <w:r w:rsidRPr="00713AF9">
        <w:rPr>
          <w:rFonts w:ascii="Aptos" w:hAnsi="Aptos" w:cstheme="majorHAnsi"/>
          <w:color w:val="000000"/>
          <w:sz w:val="24"/>
          <w:szCs w:val="24"/>
        </w:rPr>
        <w:t xml:space="preserve"> poz. </w:t>
      </w:r>
      <w:r w:rsidR="00AA5BA2">
        <w:rPr>
          <w:rFonts w:ascii="Aptos" w:hAnsi="Aptos" w:cstheme="majorHAnsi"/>
          <w:color w:val="000000"/>
          <w:sz w:val="24"/>
          <w:szCs w:val="24"/>
        </w:rPr>
        <w:t xml:space="preserve">775 z </w:t>
      </w:r>
      <w:proofErr w:type="spellStart"/>
      <w:r w:rsidR="00AA5BA2">
        <w:rPr>
          <w:rFonts w:ascii="Aptos" w:hAnsi="Aptos" w:cstheme="majorHAnsi"/>
          <w:color w:val="000000"/>
          <w:sz w:val="24"/>
          <w:szCs w:val="24"/>
        </w:rPr>
        <w:t>późn</w:t>
      </w:r>
      <w:proofErr w:type="spellEnd"/>
      <w:r w:rsidR="00AA5BA2">
        <w:rPr>
          <w:rFonts w:ascii="Aptos" w:hAnsi="Aptos" w:cstheme="majorHAnsi"/>
          <w:color w:val="000000"/>
          <w:sz w:val="24"/>
          <w:szCs w:val="24"/>
        </w:rPr>
        <w:t>. zm.</w:t>
      </w:r>
      <w:r w:rsidRPr="00713AF9">
        <w:rPr>
          <w:rFonts w:ascii="Aptos" w:hAnsi="Aptos" w:cstheme="majorHAnsi"/>
          <w:color w:val="000000"/>
          <w:sz w:val="24"/>
          <w:szCs w:val="24"/>
        </w:rPr>
        <w:t xml:space="preserve">), dla celów zastosowania kryterium ceny lub kosztu zamawiający dolicza do przedstawionej w tej ofercie ceny kwotę podatku od towarów i usług, którą miałby obowiązek rozliczyć. </w:t>
      </w:r>
      <w:r w:rsidR="00296C29">
        <w:rPr>
          <w:rFonts w:ascii="Aptos" w:hAnsi="Aptos" w:cstheme="majorHAnsi"/>
          <w:color w:val="000000"/>
          <w:sz w:val="24"/>
          <w:szCs w:val="24"/>
        </w:rPr>
        <w:t xml:space="preserve">                      </w:t>
      </w:r>
      <w:r w:rsidRPr="00713AF9">
        <w:rPr>
          <w:rFonts w:ascii="Aptos" w:hAnsi="Aptos" w:cstheme="majorHAnsi"/>
          <w:color w:val="000000"/>
          <w:sz w:val="24"/>
          <w:szCs w:val="24"/>
        </w:rPr>
        <w:t xml:space="preserve">W ofercie, o której mowa w ust. 1, wykonawca ma obowiązek: </w:t>
      </w:r>
    </w:p>
    <w:p w14:paraId="741FC622" w14:textId="77777777" w:rsidR="00D72CB3" w:rsidRPr="00713AF9" w:rsidRDefault="00D72CB3" w:rsidP="00D73A14">
      <w:pPr>
        <w:pStyle w:val="Akapitzlist"/>
        <w:numPr>
          <w:ilvl w:val="0"/>
          <w:numId w:val="62"/>
        </w:numPr>
        <w:autoSpaceDE w:val="0"/>
        <w:autoSpaceDN w:val="0"/>
        <w:adjustRightInd w:val="0"/>
        <w:spacing w:before="5" w:after="0" w:line="276" w:lineRule="auto"/>
        <w:ind w:left="851" w:hanging="425"/>
        <w:jc w:val="both"/>
        <w:rPr>
          <w:rFonts w:ascii="Aptos" w:hAnsi="Aptos" w:cstheme="majorHAnsi"/>
          <w:color w:val="000000"/>
          <w:sz w:val="24"/>
          <w:szCs w:val="24"/>
        </w:rPr>
      </w:pPr>
      <w:r w:rsidRPr="00713AF9">
        <w:rPr>
          <w:rFonts w:ascii="Aptos" w:hAnsi="Aptos" w:cstheme="majorHAnsi"/>
          <w:color w:val="000000"/>
          <w:sz w:val="24"/>
          <w:szCs w:val="24"/>
        </w:rPr>
        <w:t>poinformowania zamawiającego, że wybór jego oferty będzie prowadził do powstania u zamawiającego obowiązku podatkowego;</w:t>
      </w:r>
    </w:p>
    <w:p w14:paraId="0200FA6B" w14:textId="77777777" w:rsidR="00D72CB3" w:rsidRPr="00713AF9" w:rsidRDefault="00D72CB3" w:rsidP="00D73A14">
      <w:pPr>
        <w:pStyle w:val="Akapitzlist"/>
        <w:numPr>
          <w:ilvl w:val="0"/>
          <w:numId w:val="62"/>
        </w:numPr>
        <w:autoSpaceDE w:val="0"/>
        <w:autoSpaceDN w:val="0"/>
        <w:adjustRightInd w:val="0"/>
        <w:spacing w:before="5" w:after="0" w:line="276" w:lineRule="auto"/>
        <w:ind w:left="851" w:hanging="425"/>
        <w:jc w:val="both"/>
        <w:rPr>
          <w:rFonts w:ascii="Aptos" w:hAnsi="Aptos" w:cstheme="majorHAnsi"/>
          <w:color w:val="000000"/>
          <w:sz w:val="24"/>
          <w:szCs w:val="24"/>
        </w:rPr>
      </w:pPr>
      <w:r w:rsidRPr="00713AF9">
        <w:rPr>
          <w:rFonts w:ascii="Aptos" w:hAnsi="Aptos" w:cstheme="majorHAnsi"/>
          <w:color w:val="000000"/>
          <w:sz w:val="24"/>
          <w:szCs w:val="24"/>
        </w:rPr>
        <w:t>wskazania nazwy (rodzaju) towaru lub usługi, których dostawa lub świadczenie będą prowadziły do powstania obowiązku podatkowego;</w:t>
      </w:r>
    </w:p>
    <w:p w14:paraId="7A939C48" w14:textId="77777777" w:rsidR="00D72CB3" w:rsidRPr="00713AF9" w:rsidRDefault="00D72CB3" w:rsidP="00D73A14">
      <w:pPr>
        <w:pStyle w:val="Akapitzlist"/>
        <w:numPr>
          <w:ilvl w:val="0"/>
          <w:numId w:val="62"/>
        </w:numPr>
        <w:autoSpaceDE w:val="0"/>
        <w:autoSpaceDN w:val="0"/>
        <w:adjustRightInd w:val="0"/>
        <w:spacing w:before="5" w:after="0" w:line="276" w:lineRule="auto"/>
        <w:ind w:left="851" w:hanging="425"/>
        <w:jc w:val="both"/>
        <w:rPr>
          <w:rFonts w:ascii="Aptos" w:hAnsi="Aptos" w:cstheme="majorHAnsi"/>
          <w:color w:val="000000"/>
          <w:sz w:val="24"/>
          <w:szCs w:val="24"/>
        </w:rPr>
      </w:pPr>
      <w:r w:rsidRPr="00713AF9">
        <w:rPr>
          <w:rFonts w:ascii="Aptos" w:hAnsi="Aptos" w:cstheme="majorHAnsi"/>
          <w:color w:val="000000"/>
          <w:sz w:val="24"/>
          <w:szCs w:val="24"/>
        </w:rPr>
        <w:t>wskazania wartości towaru lub usługi objętego obowiązkiem podatkowym zamawiającego, bez kwoty podatku;</w:t>
      </w:r>
    </w:p>
    <w:p w14:paraId="0BDF65F5" w14:textId="77777777" w:rsidR="00D72CB3" w:rsidRPr="00713AF9" w:rsidRDefault="00D72CB3" w:rsidP="00D73A14">
      <w:pPr>
        <w:pStyle w:val="Akapitzlist"/>
        <w:numPr>
          <w:ilvl w:val="0"/>
          <w:numId w:val="62"/>
        </w:numPr>
        <w:autoSpaceDE w:val="0"/>
        <w:autoSpaceDN w:val="0"/>
        <w:adjustRightInd w:val="0"/>
        <w:spacing w:before="5" w:after="0" w:line="276" w:lineRule="auto"/>
        <w:ind w:left="851" w:hanging="425"/>
        <w:jc w:val="both"/>
        <w:rPr>
          <w:rFonts w:ascii="Aptos" w:hAnsi="Aptos" w:cstheme="majorHAnsi"/>
          <w:color w:val="000000"/>
          <w:sz w:val="24"/>
          <w:szCs w:val="24"/>
        </w:rPr>
      </w:pPr>
      <w:r w:rsidRPr="00713AF9">
        <w:rPr>
          <w:rFonts w:ascii="Aptos" w:hAnsi="Aptos" w:cstheme="majorHAnsi"/>
          <w:color w:val="000000"/>
          <w:sz w:val="24"/>
          <w:szCs w:val="24"/>
        </w:rPr>
        <w:t>wskazania stawki podatku od towarów i usług, która zgodnie z wiedzą wykonawcy, będzie miała zastosowanie.</w:t>
      </w:r>
    </w:p>
    <w:p w14:paraId="14570C7F" w14:textId="5EC6F66B" w:rsidR="00D72CB3" w:rsidRDefault="00083171" w:rsidP="00D73A14">
      <w:pPr>
        <w:pStyle w:val="Akapitzlist"/>
        <w:numPr>
          <w:ilvl w:val="0"/>
          <w:numId w:val="60"/>
        </w:numPr>
        <w:autoSpaceDE w:val="0"/>
        <w:autoSpaceDN w:val="0"/>
        <w:adjustRightInd w:val="0"/>
        <w:spacing w:before="5" w:after="0" w:line="276" w:lineRule="auto"/>
        <w:ind w:left="426" w:hanging="426"/>
        <w:jc w:val="both"/>
        <w:rPr>
          <w:rFonts w:ascii="Aptos" w:hAnsi="Aptos" w:cstheme="majorHAnsi"/>
          <w:color w:val="000000"/>
          <w:sz w:val="24"/>
          <w:szCs w:val="24"/>
        </w:rPr>
      </w:pPr>
      <w:r w:rsidRPr="00713AF9">
        <w:rPr>
          <w:rFonts w:ascii="Aptos" w:hAnsi="Aptos" w:cstheme="majorHAnsi"/>
          <w:color w:val="000000"/>
          <w:sz w:val="24"/>
          <w:szCs w:val="24"/>
        </w:rPr>
        <w:t>Wzór Formularza Ofertowego został opracowany przy założeniu, iż wybór oferty nie będzie prowadzić do powstania u Zamawiającego obowiązku podatkowego w zakresie podatku VAT. W przypadku, gdy Wykonawca zobowiązany jest złożyć oświadczenie</w:t>
      </w:r>
      <w:r w:rsidR="00296C29">
        <w:rPr>
          <w:rFonts w:ascii="Aptos" w:hAnsi="Aptos" w:cstheme="majorHAnsi"/>
          <w:color w:val="000000"/>
          <w:sz w:val="24"/>
          <w:szCs w:val="24"/>
        </w:rPr>
        <w:t xml:space="preserve">                   </w:t>
      </w:r>
      <w:r w:rsidRPr="00713AF9">
        <w:rPr>
          <w:rFonts w:ascii="Aptos" w:hAnsi="Aptos" w:cstheme="majorHAnsi"/>
          <w:color w:val="000000"/>
          <w:sz w:val="24"/>
          <w:szCs w:val="24"/>
        </w:rPr>
        <w:t xml:space="preserve"> </w:t>
      </w:r>
      <w:r w:rsidRPr="00713AF9">
        <w:rPr>
          <w:rFonts w:ascii="Aptos" w:hAnsi="Aptos" w:cstheme="majorHAnsi"/>
          <w:color w:val="000000"/>
          <w:sz w:val="24"/>
          <w:szCs w:val="24"/>
        </w:rPr>
        <w:lastRenderedPageBreak/>
        <w:t>o powstaniu u Zamawiającego obowiązku podatkowego, to winien odpowiednio zmodyfikować treść formularza.</w:t>
      </w:r>
    </w:p>
    <w:p w14:paraId="03BB74F3" w14:textId="77777777" w:rsidR="00AA5BA2" w:rsidRDefault="00AA5BA2" w:rsidP="00D73A14">
      <w:pPr>
        <w:autoSpaceDE w:val="0"/>
        <w:autoSpaceDN w:val="0"/>
        <w:adjustRightInd w:val="0"/>
        <w:spacing w:before="5" w:after="0" w:line="276" w:lineRule="auto"/>
        <w:jc w:val="both"/>
        <w:rPr>
          <w:rFonts w:ascii="Aptos" w:hAnsi="Aptos" w:cstheme="majorHAnsi"/>
          <w:b/>
          <w:color w:val="000000"/>
          <w:sz w:val="24"/>
          <w:szCs w:val="24"/>
          <w:u w:val="single"/>
        </w:rPr>
      </w:pPr>
    </w:p>
    <w:p w14:paraId="22994CDC" w14:textId="317229D4" w:rsidR="00D73A14" w:rsidRPr="00D73A14" w:rsidRDefault="00D73A14" w:rsidP="00D73A14">
      <w:pPr>
        <w:autoSpaceDE w:val="0"/>
        <w:autoSpaceDN w:val="0"/>
        <w:adjustRightInd w:val="0"/>
        <w:spacing w:before="5" w:after="0" w:line="276" w:lineRule="auto"/>
        <w:jc w:val="both"/>
        <w:rPr>
          <w:rFonts w:ascii="Aptos" w:hAnsi="Aptos" w:cstheme="majorHAnsi"/>
          <w:b/>
          <w:color w:val="000000"/>
          <w:sz w:val="24"/>
          <w:szCs w:val="24"/>
          <w:u w:val="single"/>
        </w:rPr>
      </w:pPr>
      <w:r w:rsidRPr="00D73A14">
        <w:rPr>
          <w:rFonts w:ascii="Aptos" w:hAnsi="Aptos" w:cstheme="majorHAnsi"/>
          <w:b/>
          <w:color w:val="000000"/>
          <w:sz w:val="24"/>
          <w:szCs w:val="24"/>
          <w:u w:val="single"/>
        </w:rPr>
        <w:t>XIII a. W</w:t>
      </w:r>
      <w:r>
        <w:rPr>
          <w:rFonts w:ascii="Aptos" w:hAnsi="Aptos" w:cstheme="majorHAnsi"/>
          <w:b/>
          <w:color w:val="000000"/>
          <w:sz w:val="24"/>
          <w:szCs w:val="24"/>
          <w:u w:val="single"/>
        </w:rPr>
        <w:t>ymagania dotyczące wadium</w:t>
      </w:r>
    </w:p>
    <w:p w14:paraId="7B557D4B" w14:textId="14592B8C" w:rsidR="00D73A14" w:rsidRDefault="00D73A14" w:rsidP="00D73A14">
      <w:pPr>
        <w:autoSpaceDE w:val="0"/>
        <w:autoSpaceDN w:val="0"/>
        <w:adjustRightInd w:val="0"/>
        <w:spacing w:before="5" w:after="0" w:line="276" w:lineRule="auto"/>
        <w:jc w:val="both"/>
        <w:rPr>
          <w:rFonts w:ascii="Aptos" w:hAnsi="Aptos" w:cstheme="majorHAnsi"/>
          <w:color w:val="000000"/>
          <w:sz w:val="24"/>
          <w:szCs w:val="24"/>
        </w:rPr>
      </w:pPr>
      <w:r>
        <w:rPr>
          <w:rFonts w:ascii="Aptos" w:hAnsi="Aptos" w:cstheme="majorHAnsi"/>
          <w:color w:val="000000"/>
          <w:sz w:val="24"/>
          <w:szCs w:val="24"/>
        </w:rPr>
        <w:t xml:space="preserve">       Zamawiający, odstępuje od żądania wadium w niniejszym post</w:t>
      </w:r>
      <w:r w:rsidR="00F12161">
        <w:rPr>
          <w:rFonts w:ascii="Aptos" w:hAnsi="Aptos" w:cstheme="majorHAnsi"/>
          <w:color w:val="000000"/>
          <w:sz w:val="24"/>
          <w:szCs w:val="24"/>
        </w:rPr>
        <w:t>ę</w:t>
      </w:r>
      <w:r>
        <w:rPr>
          <w:rFonts w:ascii="Aptos" w:hAnsi="Aptos" w:cstheme="majorHAnsi"/>
          <w:color w:val="000000"/>
          <w:sz w:val="24"/>
          <w:szCs w:val="24"/>
        </w:rPr>
        <w:t>powaniu.</w:t>
      </w:r>
    </w:p>
    <w:p w14:paraId="6A872938" w14:textId="009224AE" w:rsidR="00083171" w:rsidRPr="00F02D4D" w:rsidRDefault="00F02D4D" w:rsidP="00E11BC1">
      <w:pPr>
        <w:autoSpaceDE w:val="0"/>
        <w:autoSpaceDN w:val="0"/>
        <w:adjustRightInd w:val="0"/>
        <w:spacing w:before="5" w:after="0" w:line="276" w:lineRule="auto"/>
        <w:jc w:val="both"/>
        <w:rPr>
          <w:rFonts w:ascii="Aptos" w:hAnsi="Aptos" w:cstheme="majorHAnsi"/>
          <w:b/>
          <w:color w:val="000000"/>
          <w:sz w:val="24"/>
          <w:szCs w:val="24"/>
        </w:rPr>
      </w:pPr>
      <w:r>
        <w:rPr>
          <w:rFonts w:ascii="Aptos" w:hAnsi="Aptos" w:cstheme="majorHAnsi"/>
          <w:b/>
          <w:color w:val="000000"/>
          <w:sz w:val="24"/>
          <w:szCs w:val="24"/>
          <w:u w:val="single"/>
        </w:rPr>
        <w:t xml:space="preserve">XIV. </w:t>
      </w:r>
      <w:r w:rsidR="00083171" w:rsidRPr="00F02D4D">
        <w:rPr>
          <w:rFonts w:ascii="Aptos" w:hAnsi="Aptos" w:cstheme="majorHAnsi"/>
          <w:b/>
          <w:color w:val="000000"/>
          <w:sz w:val="24"/>
          <w:szCs w:val="24"/>
          <w:u w:val="single"/>
        </w:rPr>
        <w:t>Termin związania ofertą</w:t>
      </w:r>
    </w:p>
    <w:p w14:paraId="5E453550" w14:textId="01464175" w:rsidR="00083171" w:rsidRPr="00713AF9" w:rsidRDefault="00083171" w:rsidP="00FE4EA7">
      <w:pPr>
        <w:pStyle w:val="Akapitzlist"/>
        <w:numPr>
          <w:ilvl w:val="0"/>
          <w:numId w:val="63"/>
        </w:numPr>
        <w:autoSpaceDE w:val="0"/>
        <w:autoSpaceDN w:val="0"/>
        <w:adjustRightInd w:val="0"/>
        <w:spacing w:before="11" w:after="0" w:line="276" w:lineRule="auto"/>
        <w:ind w:left="426"/>
        <w:jc w:val="both"/>
        <w:rPr>
          <w:rFonts w:ascii="Aptos" w:hAnsi="Aptos" w:cstheme="majorHAnsi"/>
          <w:color w:val="000000"/>
          <w:sz w:val="24"/>
          <w:szCs w:val="24"/>
        </w:rPr>
      </w:pPr>
      <w:r w:rsidRPr="00713AF9">
        <w:rPr>
          <w:rFonts w:ascii="Aptos" w:hAnsi="Aptos" w:cstheme="majorHAnsi"/>
          <w:color w:val="000000"/>
          <w:sz w:val="24"/>
          <w:szCs w:val="24"/>
        </w:rPr>
        <w:t xml:space="preserve">Wykonawca będzie związany ofertą przez </w:t>
      </w:r>
      <w:r w:rsidRPr="00726329">
        <w:rPr>
          <w:rFonts w:ascii="Aptos" w:hAnsi="Aptos" w:cstheme="majorHAnsi"/>
          <w:color w:val="000000"/>
          <w:sz w:val="24"/>
          <w:szCs w:val="24"/>
        </w:rPr>
        <w:t>okres 30 dni</w:t>
      </w:r>
      <w:r w:rsidR="00D71E2F" w:rsidRPr="00726329">
        <w:rPr>
          <w:rFonts w:ascii="Aptos" w:hAnsi="Aptos" w:cstheme="majorHAnsi"/>
          <w:color w:val="000000"/>
          <w:sz w:val="24"/>
          <w:szCs w:val="24"/>
        </w:rPr>
        <w:t>.</w:t>
      </w:r>
      <w:r w:rsidR="00D71E2F">
        <w:rPr>
          <w:rFonts w:ascii="Aptos" w:hAnsi="Aptos" w:cstheme="majorHAnsi"/>
          <w:color w:val="000000"/>
          <w:sz w:val="24"/>
          <w:szCs w:val="24"/>
        </w:rPr>
        <w:t xml:space="preserve"> </w:t>
      </w:r>
      <w:r w:rsidR="00D73A14">
        <w:rPr>
          <w:rFonts w:ascii="Aptos" w:hAnsi="Aptos" w:cstheme="majorHAnsi"/>
          <w:color w:val="000000"/>
          <w:sz w:val="24"/>
          <w:szCs w:val="24"/>
        </w:rPr>
        <w:t xml:space="preserve">tj. </w:t>
      </w:r>
      <w:r w:rsidR="00D73A14" w:rsidRPr="00AA5BA2">
        <w:rPr>
          <w:rFonts w:ascii="Aptos" w:hAnsi="Aptos" w:cstheme="majorHAnsi"/>
          <w:color w:val="EE0000"/>
          <w:sz w:val="24"/>
          <w:szCs w:val="24"/>
        </w:rPr>
        <w:t>do dnia</w:t>
      </w:r>
      <w:r w:rsidR="00F12161">
        <w:rPr>
          <w:rFonts w:ascii="Aptos" w:hAnsi="Aptos" w:cstheme="majorHAnsi"/>
          <w:color w:val="EE0000"/>
          <w:sz w:val="24"/>
          <w:szCs w:val="24"/>
        </w:rPr>
        <w:t xml:space="preserve"> 13.03.2026 r.</w:t>
      </w:r>
      <w:r w:rsidR="00D73A14" w:rsidRPr="00AA5BA2">
        <w:rPr>
          <w:rFonts w:ascii="Aptos" w:hAnsi="Aptos" w:cstheme="majorHAnsi"/>
          <w:color w:val="EE0000"/>
          <w:sz w:val="24"/>
          <w:szCs w:val="24"/>
        </w:rPr>
        <w:t xml:space="preserve"> </w:t>
      </w:r>
      <w:r w:rsidRPr="00713AF9">
        <w:rPr>
          <w:rFonts w:ascii="Aptos" w:hAnsi="Aptos" w:cstheme="majorHAnsi"/>
          <w:color w:val="000000"/>
          <w:sz w:val="24"/>
          <w:szCs w:val="24"/>
        </w:rPr>
        <w:t>Bieg terminu związania ofertą rozpoczyna się wraz z upływem terminu składania ofert.</w:t>
      </w:r>
    </w:p>
    <w:p w14:paraId="201B3474" w14:textId="77777777" w:rsidR="00083171" w:rsidRDefault="00083171" w:rsidP="00FE4EA7">
      <w:pPr>
        <w:pStyle w:val="Akapitzlist"/>
        <w:numPr>
          <w:ilvl w:val="0"/>
          <w:numId w:val="63"/>
        </w:numPr>
        <w:autoSpaceDE w:val="0"/>
        <w:autoSpaceDN w:val="0"/>
        <w:adjustRightInd w:val="0"/>
        <w:spacing w:before="11" w:after="0" w:line="276" w:lineRule="auto"/>
        <w:ind w:left="426"/>
        <w:jc w:val="both"/>
        <w:rPr>
          <w:rFonts w:ascii="Aptos" w:hAnsi="Aptos" w:cstheme="majorHAnsi"/>
          <w:color w:val="000000"/>
          <w:sz w:val="24"/>
          <w:szCs w:val="24"/>
        </w:rPr>
      </w:pPr>
      <w:r w:rsidRPr="00713AF9">
        <w:rPr>
          <w:rFonts w:ascii="Aptos" w:hAnsi="Aptos" w:cstheme="majorHAnsi"/>
          <w:color w:val="000000"/>
          <w:sz w:val="24"/>
          <w:szCs w:val="24"/>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23107295" w14:textId="77777777" w:rsidR="00AA5BA2" w:rsidRPr="00713AF9" w:rsidRDefault="00AA5BA2" w:rsidP="00AA5BA2">
      <w:pPr>
        <w:pStyle w:val="Akapitzlist"/>
        <w:autoSpaceDE w:val="0"/>
        <w:autoSpaceDN w:val="0"/>
        <w:adjustRightInd w:val="0"/>
        <w:spacing w:before="11" w:after="0" w:line="276" w:lineRule="auto"/>
        <w:jc w:val="both"/>
        <w:rPr>
          <w:rFonts w:ascii="Aptos" w:hAnsi="Aptos" w:cstheme="majorHAnsi"/>
          <w:color w:val="000000"/>
          <w:sz w:val="24"/>
          <w:szCs w:val="24"/>
        </w:rPr>
      </w:pPr>
    </w:p>
    <w:p w14:paraId="4EB7F951" w14:textId="520BE4E0" w:rsidR="00083171" w:rsidRPr="00F02D4D" w:rsidRDefault="00F02D4D" w:rsidP="00E11BC1">
      <w:pPr>
        <w:autoSpaceDE w:val="0"/>
        <w:autoSpaceDN w:val="0"/>
        <w:adjustRightInd w:val="0"/>
        <w:spacing w:before="11" w:after="0" w:line="276" w:lineRule="auto"/>
        <w:jc w:val="both"/>
        <w:rPr>
          <w:rFonts w:ascii="Aptos" w:hAnsi="Aptos" w:cstheme="majorHAnsi"/>
          <w:color w:val="000000"/>
          <w:sz w:val="24"/>
          <w:szCs w:val="24"/>
        </w:rPr>
      </w:pPr>
      <w:r>
        <w:rPr>
          <w:rFonts w:ascii="Aptos" w:hAnsi="Aptos" w:cstheme="majorHAnsi"/>
          <w:b/>
          <w:color w:val="000000"/>
          <w:sz w:val="24"/>
          <w:szCs w:val="24"/>
          <w:u w:val="single"/>
        </w:rPr>
        <w:t xml:space="preserve">XV. </w:t>
      </w:r>
      <w:r w:rsidR="00DE4CF2" w:rsidRPr="00F02D4D">
        <w:rPr>
          <w:rFonts w:ascii="Aptos" w:hAnsi="Aptos" w:cstheme="majorHAnsi"/>
          <w:b/>
          <w:color w:val="000000"/>
          <w:sz w:val="24"/>
          <w:szCs w:val="24"/>
          <w:u w:val="single"/>
        </w:rPr>
        <w:t>Składanie i otwarcie ofert</w:t>
      </w:r>
    </w:p>
    <w:p w14:paraId="02E47497" w14:textId="7F49E4D1" w:rsidR="00DE4CF2" w:rsidRPr="00713AF9" w:rsidRDefault="00DE4CF2" w:rsidP="00FE4EA7">
      <w:pPr>
        <w:pStyle w:val="Akapitzlist"/>
        <w:numPr>
          <w:ilvl w:val="0"/>
          <w:numId w:val="30"/>
        </w:numPr>
        <w:spacing w:line="276" w:lineRule="auto"/>
        <w:ind w:left="426"/>
        <w:jc w:val="both"/>
        <w:rPr>
          <w:rStyle w:val="Brak"/>
          <w:rFonts w:ascii="Aptos" w:eastAsia="Calibri" w:hAnsi="Aptos" w:cstheme="majorHAnsi"/>
          <w:bCs/>
          <w:sz w:val="24"/>
          <w:szCs w:val="24"/>
        </w:rPr>
      </w:pPr>
      <w:r w:rsidRPr="00713AF9">
        <w:rPr>
          <w:rStyle w:val="Brak"/>
          <w:rFonts w:ascii="Aptos" w:eastAsia="Calibri" w:hAnsi="Aptos" w:cstheme="majorHAnsi"/>
          <w:bCs/>
          <w:sz w:val="24"/>
          <w:szCs w:val="24"/>
        </w:rPr>
        <w:t>Ofertę wraz wymaganymi dokumentami należy umieścić na Platformie</w:t>
      </w:r>
      <w:r w:rsidR="00FE4EA7">
        <w:rPr>
          <w:rStyle w:val="Brak"/>
          <w:rFonts w:ascii="Aptos" w:eastAsia="Calibri" w:hAnsi="Aptos" w:cstheme="majorHAnsi"/>
          <w:bCs/>
          <w:sz w:val="24"/>
          <w:szCs w:val="24"/>
        </w:rPr>
        <w:t xml:space="preserve"> </w:t>
      </w:r>
      <w:r w:rsidRPr="00713AF9">
        <w:rPr>
          <w:rStyle w:val="Brak"/>
          <w:rFonts w:ascii="Aptos" w:eastAsia="Calibri" w:hAnsi="Aptos" w:cstheme="majorHAnsi"/>
          <w:bCs/>
          <w:sz w:val="24"/>
          <w:szCs w:val="24"/>
        </w:rPr>
        <w:t xml:space="preserve">e-Zamówienia </w:t>
      </w:r>
      <w:hyperlink r:id="rId14" w:history="1">
        <w:r w:rsidRPr="00713AF9">
          <w:rPr>
            <w:rStyle w:val="Hipercze"/>
            <w:rFonts w:ascii="Aptos" w:eastAsia="Calibri" w:hAnsi="Aptos" w:cstheme="majorHAnsi"/>
            <w:bCs/>
            <w:sz w:val="24"/>
            <w:szCs w:val="24"/>
          </w:rPr>
          <w:t>http://ezamowienia.gov.pl</w:t>
        </w:r>
      </w:hyperlink>
      <w:r w:rsidRPr="00713AF9">
        <w:rPr>
          <w:rStyle w:val="Brak"/>
          <w:rFonts w:ascii="Aptos" w:eastAsia="Calibri" w:hAnsi="Aptos" w:cstheme="majorHAnsi"/>
          <w:bCs/>
          <w:sz w:val="24"/>
          <w:szCs w:val="24"/>
        </w:rPr>
        <w:t xml:space="preserve"> w terminie do </w:t>
      </w:r>
      <w:r w:rsidRPr="00AA5BA2">
        <w:rPr>
          <w:rStyle w:val="Brak"/>
          <w:rFonts w:ascii="Aptos" w:eastAsia="Calibri" w:hAnsi="Aptos" w:cstheme="majorHAnsi"/>
          <w:bCs/>
          <w:color w:val="EE0000"/>
          <w:sz w:val="24"/>
          <w:szCs w:val="24"/>
        </w:rPr>
        <w:t>dnia</w:t>
      </w:r>
      <w:r w:rsidR="00D73A14" w:rsidRPr="00AA5BA2">
        <w:rPr>
          <w:rStyle w:val="Brak"/>
          <w:rFonts w:ascii="Aptos" w:eastAsia="Calibri" w:hAnsi="Aptos" w:cstheme="majorHAnsi"/>
          <w:bCs/>
          <w:color w:val="EE0000"/>
          <w:sz w:val="24"/>
          <w:szCs w:val="24"/>
        </w:rPr>
        <w:t xml:space="preserve"> </w:t>
      </w:r>
      <w:r w:rsidR="00F12161">
        <w:rPr>
          <w:rStyle w:val="Brak"/>
          <w:rFonts w:ascii="Aptos" w:eastAsia="Calibri" w:hAnsi="Aptos" w:cstheme="majorHAnsi"/>
          <w:bCs/>
          <w:color w:val="EE0000"/>
          <w:sz w:val="24"/>
          <w:szCs w:val="24"/>
        </w:rPr>
        <w:t>12.02.2026r.</w:t>
      </w:r>
      <w:r w:rsidR="009E1690" w:rsidRPr="00AA5BA2">
        <w:rPr>
          <w:rStyle w:val="Brak"/>
          <w:rFonts w:ascii="Aptos" w:eastAsia="Calibri" w:hAnsi="Aptos" w:cstheme="majorHAnsi"/>
          <w:bCs/>
          <w:color w:val="EE0000"/>
          <w:sz w:val="24"/>
          <w:szCs w:val="24"/>
        </w:rPr>
        <w:t>,</w:t>
      </w:r>
      <w:r w:rsidRPr="00AA5BA2">
        <w:rPr>
          <w:rStyle w:val="Brak"/>
          <w:rFonts w:ascii="Aptos" w:eastAsia="Calibri" w:hAnsi="Aptos" w:cstheme="majorHAnsi"/>
          <w:b/>
          <w:bCs/>
          <w:color w:val="EE0000"/>
          <w:sz w:val="24"/>
          <w:szCs w:val="24"/>
        </w:rPr>
        <w:t xml:space="preserve"> </w:t>
      </w:r>
      <w:r w:rsidRPr="00713AF9">
        <w:rPr>
          <w:rStyle w:val="Brak"/>
          <w:rFonts w:ascii="Aptos" w:eastAsia="Calibri" w:hAnsi="Aptos" w:cstheme="majorHAnsi"/>
          <w:b/>
          <w:bCs/>
          <w:sz w:val="24"/>
          <w:szCs w:val="24"/>
        </w:rPr>
        <w:t>do godziny 10:00</w:t>
      </w:r>
      <w:r w:rsidR="00F12161">
        <w:rPr>
          <w:rStyle w:val="Brak"/>
          <w:rFonts w:ascii="Aptos" w:eastAsia="Calibri" w:hAnsi="Aptos" w:cstheme="majorHAnsi"/>
          <w:b/>
          <w:bCs/>
          <w:sz w:val="24"/>
          <w:szCs w:val="24"/>
        </w:rPr>
        <w:t>.</w:t>
      </w:r>
    </w:p>
    <w:p w14:paraId="1159885E" w14:textId="0FF6BF85" w:rsidR="00DE4CF2" w:rsidRPr="00713AF9" w:rsidRDefault="00DE4CF2" w:rsidP="00FE4EA7">
      <w:pPr>
        <w:pStyle w:val="Akapitzlist"/>
        <w:numPr>
          <w:ilvl w:val="0"/>
          <w:numId w:val="30"/>
        </w:numPr>
        <w:spacing w:line="276" w:lineRule="auto"/>
        <w:ind w:left="426"/>
        <w:jc w:val="both"/>
        <w:rPr>
          <w:rStyle w:val="Brak"/>
          <w:rFonts w:ascii="Aptos" w:eastAsia="Calibri" w:hAnsi="Aptos" w:cstheme="majorHAnsi"/>
          <w:bCs/>
          <w:sz w:val="24"/>
          <w:szCs w:val="24"/>
        </w:rPr>
      </w:pPr>
      <w:r w:rsidRPr="00713AF9">
        <w:rPr>
          <w:rStyle w:val="Brak"/>
          <w:rFonts w:ascii="Aptos" w:eastAsia="Calibri" w:hAnsi="Aptos" w:cstheme="majorHAnsi"/>
          <w:bCs/>
          <w:sz w:val="24"/>
          <w:szCs w:val="24"/>
        </w:rPr>
        <w:t xml:space="preserve">Otwarcie ofert odbędzie się w </w:t>
      </w:r>
      <w:r w:rsidRPr="00AA5BA2">
        <w:rPr>
          <w:rStyle w:val="Brak"/>
          <w:rFonts w:ascii="Aptos" w:eastAsia="Calibri" w:hAnsi="Aptos" w:cstheme="majorHAnsi"/>
          <w:bCs/>
          <w:color w:val="EE0000"/>
          <w:sz w:val="24"/>
          <w:szCs w:val="24"/>
        </w:rPr>
        <w:t>dniu</w:t>
      </w:r>
      <w:r w:rsidR="009E1690" w:rsidRPr="00AA5BA2">
        <w:rPr>
          <w:rStyle w:val="Brak"/>
          <w:rFonts w:ascii="Aptos" w:eastAsia="Calibri" w:hAnsi="Aptos" w:cstheme="majorHAnsi"/>
          <w:bCs/>
          <w:color w:val="EE0000"/>
          <w:sz w:val="24"/>
          <w:szCs w:val="24"/>
        </w:rPr>
        <w:t xml:space="preserve"> </w:t>
      </w:r>
      <w:r w:rsidR="00F12161">
        <w:rPr>
          <w:rStyle w:val="Brak"/>
          <w:rFonts w:ascii="Aptos" w:eastAsia="Calibri" w:hAnsi="Aptos" w:cstheme="majorHAnsi"/>
          <w:bCs/>
          <w:color w:val="EE0000"/>
          <w:sz w:val="24"/>
          <w:szCs w:val="24"/>
        </w:rPr>
        <w:t>12.02.2026 r.</w:t>
      </w:r>
      <w:r w:rsidRPr="00AA5BA2">
        <w:rPr>
          <w:rStyle w:val="Brak"/>
          <w:rFonts w:ascii="Aptos" w:eastAsia="Calibri" w:hAnsi="Aptos" w:cstheme="majorHAnsi"/>
          <w:b/>
          <w:bCs/>
          <w:color w:val="EE0000"/>
          <w:sz w:val="24"/>
          <w:szCs w:val="24"/>
        </w:rPr>
        <w:t xml:space="preserve"> </w:t>
      </w:r>
      <w:r w:rsidRPr="00713AF9">
        <w:rPr>
          <w:rStyle w:val="Brak"/>
          <w:rFonts w:ascii="Aptos" w:eastAsia="Calibri" w:hAnsi="Aptos" w:cstheme="majorHAnsi"/>
          <w:b/>
          <w:bCs/>
          <w:sz w:val="24"/>
          <w:szCs w:val="24"/>
        </w:rPr>
        <w:t xml:space="preserve">o godzinie 10:30 </w:t>
      </w:r>
      <w:r w:rsidRPr="00713AF9">
        <w:rPr>
          <w:rStyle w:val="Brak"/>
          <w:rFonts w:ascii="Aptos" w:eastAsia="Calibri" w:hAnsi="Aptos" w:cstheme="majorHAnsi"/>
          <w:bCs/>
          <w:sz w:val="24"/>
          <w:szCs w:val="24"/>
        </w:rPr>
        <w:t>poprzez użycie mechanizmu do odszyfrowywania ofert, dostępnych na platformie e-Zamówienia.</w:t>
      </w:r>
      <w:r w:rsidR="00511DF0">
        <w:rPr>
          <w:rStyle w:val="Brak"/>
          <w:rFonts w:ascii="Aptos" w:eastAsia="Calibri" w:hAnsi="Aptos" w:cstheme="majorHAnsi"/>
          <w:bCs/>
          <w:sz w:val="24"/>
          <w:szCs w:val="24"/>
        </w:rPr>
        <w:t xml:space="preserve"> </w:t>
      </w:r>
      <w:r w:rsidR="00FE4EA7">
        <w:rPr>
          <w:rStyle w:val="Brak"/>
          <w:rFonts w:ascii="Aptos" w:eastAsia="Calibri" w:hAnsi="Aptos" w:cstheme="majorHAnsi"/>
          <w:bCs/>
          <w:sz w:val="24"/>
          <w:szCs w:val="24"/>
        </w:rPr>
        <w:t xml:space="preserve">                    </w:t>
      </w:r>
      <w:r w:rsidRPr="00713AF9">
        <w:rPr>
          <w:rStyle w:val="Brak"/>
          <w:rFonts w:ascii="Aptos" w:eastAsia="Calibri" w:hAnsi="Aptos" w:cstheme="majorHAnsi"/>
          <w:bCs/>
          <w:sz w:val="24"/>
          <w:szCs w:val="24"/>
        </w:rPr>
        <w:t xml:space="preserve">W przypadku awarii tego systemu, która spowoduje brak możliwości otwarcia ofert </w:t>
      </w:r>
      <w:r w:rsidR="00296C29">
        <w:rPr>
          <w:rStyle w:val="Brak"/>
          <w:rFonts w:ascii="Aptos" w:eastAsia="Calibri" w:hAnsi="Aptos" w:cstheme="majorHAnsi"/>
          <w:bCs/>
          <w:sz w:val="24"/>
          <w:szCs w:val="24"/>
        </w:rPr>
        <w:t xml:space="preserve">                  </w:t>
      </w:r>
      <w:r w:rsidRPr="00713AF9">
        <w:rPr>
          <w:rStyle w:val="Brak"/>
          <w:rFonts w:ascii="Aptos" w:eastAsia="Calibri" w:hAnsi="Aptos" w:cstheme="majorHAnsi"/>
          <w:bCs/>
          <w:sz w:val="24"/>
          <w:szCs w:val="24"/>
        </w:rPr>
        <w:t xml:space="preserve">w terminie określonym przez zamawiającego, otwarcie nastąpi niezwłocznie </w:t>
      </w:r>
      <w:r w:rsidR="00296C29">
        <w:rPr>
          <w:rStyle w:val="Brak"/>
          <w:rFonts w:ascii="Aptos" w:eastAsia="Calibri" w:hAnsi="Aptos" w:cstheme="majorHAnsi"/>
          <w:bCs/>
          <w:sz w:val="24"/>
          <w:szCs w:val="24"/>
        </w:rPr>
        <w:t xml:space="preserve">                                </w:t>
      </w:r>
      <w:r w:rsidRPr="00713AF9">
        <w:rPr>
          <w:rStyle w:val="Brak"/>
          <w:rFonts w:ascii="Aptos" w:eastAsia="Calibri" w:hAnsi="Aptos" w:cstheme="majorHAnsi"/>
          <w:bCs/>
          <w:sz w:val="24"/>
          <w:szCs w:val="24"/>
        </w:rPr>
        <w:t>po usunięciu awarii.</w:t>
      </w:r>
    </w:p>
    <w:p w14:paraId="32D14AE1" w14:textId="77777777" w:rsidR="00DE4CF2" w:rsidRPr="00713AF9" w:rsidRDefault="00DE4CF2" w:rsidP="00FE4EA7">
      <w:pPr>
        <w:pStyle w:val="Akapitzlist"/>
        <w:numPr>
          <w:ilvl w:val="0"/>
          <w:numId w:val="30"/>
        </w:numPr>
        <w:spacing w:line="276" w:lineRule="auto"/>
        <w:ind w:left="426"/>
        <w:jc w:val="both"/>
        <w:rPr>
          <w:rStyle w:val="Brak"/>
          <w:rFonts w:ascii="Aptos" w:eastAsia="Calibri" w:hAnsi="Aptos" w:cstheme="majorHAnsi"/>
          <w:bCs/>
          <w:sz w:val="24"/>
          <w:szCs w:val="24"/>
        </w:rPr>
      </w:pPr>
      <w:r w:rsidRPr="00713AF9">
        <w:rPr>
          <w:rStyle w:val="Brak"/>
          <w:rFonts w:ascii="Aptos" w:eastAsia="Calibri" w:hAnsi="Aptos" w:cstheme="majorHAnsi"/>
          <w:bCs/>
          <w:sz w:val="24"/>
          <w:szCs w:val="24"/>
        </w:rPr>
        <w:t>W sytuacji, o której mowa w ust. 2 Zamawiający zamieści na stronie internetowej prowadzonego postepowania informację o zmianie terminu otwarcia ofert.</w:t>
      </w:r>
    </w:p>
    <w:p w14:paraId="22326438" w14:textId="77777777" w:rsidR="00DE4CF2" w:rsidRPr="00713AF9" w:rsidRDefault="00DE4CF2" w:rsidP="00FE4EA7">
      <w:pPr>
        <w:pStyle w:val="Akapitzlist"/>
        <w:numPr>
          <w:ilvl w:val="0"/>
          <w:numId w:val="30"/>
        </w:numPr>
        <w:spacing w:line="276" w:lineRule="auto"/>
        <w:ind w:left="426"/>
        <w:jc w:val="both"/>
        <w:rPr>
          <w:rStyle w:val="Brak"/>
          <w:rFonts w:ascii="Aptos" w:eastAsia="Calibri" w:hAnsi="Aptos" w:cstheme="majorHAnsi"/>
          <w:bCs/>
          <w:sz w:val="24"/>
          <w:szCs w:val="24"/>
        </w:rPr>
      </w:pPr>
      <w:r w:rsidRPr="00713AF9">
        <w:rPr>
          <w:rStyle w:val="Brak"/>
          <w:rFonts w:ascii="Aptos" w:eastAsia="Calibri" w:hAnsi="Aptos" w:cstheme="majorHAnsi"/>
          <w:bCs/>
          <w:sz w:val="24"/>
          <w:szCs w:val="24"/>
        </w:rPr>
        <w:t>Do oferty należy dołączyć wszelkie wymagane w SWZ dokumenty.</w:t>
      </w:r>
    </w:p>
    <w:p w14:paraId="023B80F4" w14:textId="77777777" w:rsidR="00DE4CF2" w:rsidRPr="00713AF9" w:rsidRDefault="00DE4CF2" w:rsidP="00FE4EA7">
      <w:pPr>
        <w:pStyle w:val="Akapitzlist"/>
        <w:numPr>
          <w:ilvl w:val="0"/>
          <w:numId w:val="30"/>
        </w:numPr>
        <w:spacing w:line="276" w:lineRule="auto"/>
        <w:ind w:left="426"/>
        <w:jc w:val="both"/>
        <w:rPr>
          <w:rStyle w:val="Brak"/>
          <w:rFonts w:ascii="Aptos" w:eastAsia="Calibri" w:hAnsi="Aptos" w:cstheme="majorHAnsi"/>
          <w:bCs/>
          <w:sz w:val="24"/>
          <w:szCs w:val="24"/>
        </w:rPr>
      </w:pPr>
      <w:r w:rsidRPr="00713AF9">
        <w:rPr>
          <w:rStyle w:val="Brak"/>
          <w:rFonts w:ascii="Aptos" w:eastAsia="Calibri" w:hAnsi="Aptos" w:cstheme="majorHAnsi"/>
          <w:bCs/>
          <w:sz w:val="24"/>
          <w:szCs w:val="24"/>
        </w:rPr>
        <w:t xml:space="preserve">Ofertę składa się, pod rygorem nieważności w formie elektronicznej opatrzonej kwalifikowanym podpisem elektronicznym lub w postaci elektronicznej opatrzonej podpisem zaufanym lub podpisem osobistym. </w:t>
      </w:r>
    </w:p>
    <w:p w14:paraId="3FCEC47E" w14:textId="5ED5715C" w:rsidR="00DE4CF2" w:rsidRPr="00713AF9" w:rsidRDefault="00DE4CF2" w:rsidP="00FE4EA7">
      <w:pPr>
        <w:pStyle w:val="Akapitzlist"/>
        <w:numPr>
          <w:ilvl w:val="0"/>
          <w:numId w:val="30"/>
        </w:numPr>
        <w:spacing w:line="276" w:lineRule="auto"/>
        <w:ind w:left="426"/>
        <w:jc w:val="both"/>
        <w:rPr>
          <w:rStyle w:val="Brak"/>
          <w:rFonts w:ascii="Aptos" w:eastAsia="Calibri" w:hAnsi="Aptos" w:cstheme="majorHAnsi"/>
          <w:bCs/>
          <w:sz w:val="24"/>
          <w:szCs w:val="24"/>
        </w:rPr>
      </w:pPr>
      <w:r w:rsidRPr="00713AF9">
        <w:rPr>
          <w:rStyle w:val="Brak"/>
          <w:rFonts w:ascii="Aptos" w:eastAsia="Calibri" w:hAnsi="Aptos" w:cstheme="majorHAnsi"/>
          <w:bCs/>
          <w:sz w:val="24"/>
          <w:szCs w:val="24"/>
        </w:rPr>
        <w:t xml:space="preserve">Zamawiający najpóźniej przed otwarciem ofert, udostępni na stronie internetowej prowadzonego postepowania informacje o kwocie, jaka zamierza przeznaczyć </w:t>
      </w:r>
      <w:r w:rsidR="00296C29">
        <w:rPr>
          <w:rStyle w:val="Brak"/>
          <w:rFonts w:ascii="Aptos" w:eastAsia="Calibri" w:hAnsi="Aptos" w:cstheme="majorHAnsi"/>
          <w:bCs/>
          <w:sz w:val="24"/>
          <w:szCs w:val="24"/>
        </w:rPr>
        <w:t xml:space="preserve">                           </w:t>
      </w:r>
      <w:r w:rsidRPr="00713AF9">
        <w:rPr>
          <w:rStyle w:val="Brak"/>
          <w:rFonts w:ascii="Aptos" w:eastAsia="Calibri" w:hAnsi="Aptos" w:cstheme="majorHAnsi"/>
          <w:bCs/>
          <w:sz w:val="24"/>
          <w:szCs w:val="24"/>
        </w:rPr>
        <w:t xml:space="preserve">na sfinansowanie zamówienia. </w:t>
      </w:r>
    </w:p>
    <w:p w14:paraId="7A54E3EC" w14:textId="3AEC1C0F" w:rsidR="00DE4CF2" w:rsidRPr="00713AF9" w:rsidRDefault="00DE4CF2" w:rsidP="00FE4EA7">
      <w:pPr>
        <w:pStyle w:val="Akapitzlist"/>
        <w:numPr>
          <w:ilvl w:val="0"/>
          <w:numId w:val="30"/>
        </w:numPr>
        <w:spacing w:line="276" w:lineRule="auto"/>
        <w:ind w:left="426"/>
        <w:jc w:val="both"/>
        <w:rPr>
          <w:rStyle w:val="Brak"/>
          <w:rFonts w:ascii="Aptos" w:eastAsia="Calibri" w:hAnsi="Aptos" w:cstheme="majorHAnsi"/>
          <w:bCs/>
          <w:sz w:val="24"/>
          <w:szCs w:val="24"/>
        </w:rPr>
      </w:pPr>
      <w:r w:rsidRPr="00713AF9">
        <w:rPr>
          <w:rStyle w:val="Brak"/>
          <w:rFonts w:ascii="Aptos" w:eastAsia="Calibri" w:hAnsi="Aptos" w:cstheme="majorHAnsi"/>
          <w:bCs/>
          <w:sz w:val="24"/>
          <w:szCs w:val="24"/>
        </w:rPr>
        <w:t xml:space="preserve">Zgodnie z ustawą </w:t>
      </w:r>
      <w:proofErr w:type="spellStart"/>
      <w:r w:rsidRPr="00713AF9">
        <w:rPr>
          <w:rStyle w:val="Brak"/>
          <w:rFonts w:ascii="Aptos" w:eastAsia="Calibri" w:hAnsi="Aptos" w:cstheme="majorHAnsi"/>
          <w:bCs/>
          <w:sz w:val="24"/>
          <w:szCs w:val="24"/>
        </w:rPr>
        <w:t>Pzp</w:t>
      </w:r>
      <w:proofErr w:type="spellEnd"/>
      <w:r w:rsidRPr="00713AF9">
        <w:rPr>
          <w:rStyle w:val="Brak"/>
          <w:rFonts w:ascii="Aptos" w:eastAsia="Calibri" w:hAnsi="Aptos" w:cstheme="majorHAnsi"/>
          <w:bCs/>
          <w:sz w:val="24"/>
          <w:szCs w:val="24"/>
        </w:rPr>
        <w:t xml:space="preserve">, zamawiający nie ma obowiązku przeprowadzania jawnej sesji otwarcia ofert z udziałem wykonawców lub transmitowania sesji otwarcia </w:t>
      </w:r>
      <w:r w:rsidR="00296C29">
        <w:rPr>
          <w:rStyle w:val="Brak"/>
          <w:rFonts w:ascii="Aptos" w:eastAsia="Calibri" w:hAnsi="Aptos" w:cstheme="majorHAnsi"/>
          <w:bCs/>
          <w:sz w:val="24"/>
          <w:szCs w:val="24"/>
        </w:rPr>
        <w:t xml:space="preserve">                                        </w:t>
      </w:r>
      <w:r w:rsidRPr="00713AF9">
        <w:rPr>
          <w:rStyle w:val="Brak"/>
          <w:rFonts w:ascii="Aptos" w:eastAsia="Calibri" w:hAnsi="Aptos" w:cstheme="majorHAnsi"/>
          <w:bCs/>
          <w:sz w:val="24"/>
          <w:szCs w:val="24"/>
        </w:rPr>
        <w:t xml:space="preserve">za pośrednictwem elektronicznych narzędzi do przekazu wideo. </w:t>
      </w:r>
    </w:p>
    <w:p w14:paraId="77081AFB" w14:textId="77777777" w:rsidR="00AA5BA2" w:rsidRDefault="00AA5BA2" w:rsidP="00E11BC1">
      <w:pPr>
        <w:spacing w:line="276" w:lineRule="auto"/>
        <w:jc w:val="both"/>
        <w:rPr>
          <w:rStyle w:val="Brak"/>
          <w:rFonts w:ascii="Aptos" w:eastAsia="Calibri" w:hAnsi="Aptos" w:cstheme="majorHAnsi"/>
          <w:b/>
          <w:bCs/>
          <w:sz w:val="24"/>
          <w:szCs w:val="24"/>
          <w:u w:val="single"/>
        </w:rPr>
      </w:pPr>
    </w:p>
    <w:p w14:paraId="25B8D6E3" w14:textId="679FC2FC" w:rsidR="00DE4CF2" w:rsidRPr="00F02D4D" w:rsidRDefault="00F02D4D" w:rsidP="00E11BC1">
      <w:pPr>
        <w:spacing w:line="276" w:lineRule="auto"/>
        <w:jc w:val="both"/>
        <w:rPr>
          <w:rStyle w:val="Brak"/>
          <w:rFonts w:ascii="Aptos" w:eastAsia="Calibri" w:hAnsi="Aptos" w:cstheme="majorHAnsi"/>
          <w:b/>
          <w:bCs/>
          <w:sz w:val="24"/>
          <w:szCs w:val="24"/>
        </w:rPr>
      </w:pPr>
      <w:r>
        <w:rPr>
          <w:rStyle w:val="Brak"/>
          <w:rFonts w:ascii="Aptos" w:eastAsia="Calibri" w:hAnsi="Aptos" w:cstheme="majorHAnsi"/>
          <w:b/>
          <w:bCs/>
          <w:sz w:val="24"/>
          <w:szCs w:val="24"/>
          <w:u w:val="single"/>
        </w:rPr>
        <w:lastRenderedPageBreak/>
        <w:t xml:space="preserve">XVI. </w:t>
      </w:r>
      <w:r w:rsidR="00DE4CF2" w:rsidRPr="00F02D4D">
        <w:rPr>
          <w:rStyle w:val="Brak"/>
          <w:rFonts w:ascii="Aptos" w:eastAsia="Calibri" w:hAnsi="Aptos" w:cstheme="majorHAnsi"/>
          <w:b/>
          <w:bCs/>
          <w:sz w:val="24"/>
          <w:szCs w:val="24"/>
          <w:u w:val="single"/>
        </w:rPr>
        <w:t xml:space="preserve">Opis </w:t>
      </w:r>
      <w:r w:rsidR="00DE4CF2" w:rsidRPr="00F02D4D">
        <w:rPr>
          <w:rStyle w:val="Brak"/>
          <w:rFonts w:ascii="Aptos" w:eastAsia="Calibri" w:hAnsi="Aptos" w:cstheme="minorHAnsi"/>
          <w:b/>
          <w:bCs/>
          <w:sz w:val="24"/>
          <w:szCs w:val="24"/>
          <w:u w:val="single"/>
        </w:rPr>
        <w:t>kryteriów</w:t>
      </w:r>
      <w:r w:rsidR="00DE4CF2" w:rsidRPr="00F02D4D">
        <w:rPr>
          <w:rStyle w:val="Brak"/>
          <w:rFonts w:ascii="Aptos" w:eastAsia="Calibri" w:hAnsi="Aptos" w:cstheme="majorHAnsi"/>
          <w:b/>
          <w:bCs/>
          <w:sz w:val="24"/>
          <w:szCs w:val="24"/>
          <w:u w:val="single"/>
        </w:rPr>
        <w:t xml:space="preserve"> oceny ofert, wraz z podaniem wag tych kryteriów i sposobu oceny ofert</w:t>
      </w:r>
    </w:p>
    <w:p w14:paraId="3F188992" w14:textId="0CFFFC6F" w:rsidR="00DE4CF2" w:rsidRPr="00713AF9" w:rsidRDefault="00DE4CF2" w:rsidP="00E11BC1">
      <w:pPr>
        <w:pStyle w:val="Akapitzlist"/>
        <w:numPr>
          <w:ilvl w:val="0"/>
          <w:numId w:val="64"/>
        </w:numPr>
        <w:spacing w:line="276" w:lineRule="auto"/>
        <w:ind w:left="284" w:hanging="284"/>
        <w:jc w:val="both"/>
        <w:rPr>
          <w:rStyle w:val="Brak"/>
          <w:rFonts w:ascii="Aptos" w:eastAsia="Calibri" w:hAnsi="Aptos" w:cstheme="majorHAnsi"/>
          <w:bCs/>
          <w:sz w:val="24"/>
          <w:szCs w:val="24"/>
        </w:rPr>
      </w:pPr>
      <w:r w:rsidRPr="00713AF9">
        <w:rPr>
          <w:rStyle w:val="Brak"/>
          <w:rFonts w:ascii="Aptos" w:eastAsia="Calibri" w:hAnsi="Aptos" w:cstheme="majorHAnsi"/>
          <w:bCs/>
          <w:sz w:val="24"/>
          <w:szCs w:val="24"/>
        </w:rPr>
        <w:t>Przy wyborze najkorzystniejszej oferty, Zamaw</w:t>
      </w:r>
      <w:r w:rsidR="00B12A23">
        <w:rPr>
          <w:rStyle w:val="Brak"/>
          <w:rFonts w:ascii="Aptos" w:eastAsia="Calibri" w:hAnsi="Aptos" w:cstheme="majorHAnsi"/>
          <w:bCs/>
          <w:sz w:val="24"/>
          <w:szCs w:val="24"/>
        </w:rPr>
        <w:t>iający będzie się kierował kryterium najniższej ceny (cena 100%)</w:t>
      </w:r>
      <w:r w:rsidR="00AA5BA2">
        <w:rPr>
          <w:rStyle w:val="Brak"/>
          <w:rFonts w:ascii="Aptos" w:eastAsia="Calibri" w:hAnsi="Aptos" w:cstheme="majorHAnsi"/>
          <w:bCs/>
          <w:sz w:val="24"/>
          <w:szCs w:val="24"/>
        </w:rPr>
        <w:t>.</w:t>
      </w:r>
    </w:p>
    <w:p w14:paraId="787F5F7B" w14:textId="77777777" w:rsidR="009D67D1" w:rsidRPr="00713AF9" w:rsidRDefault="009D67D1" w:rsidP="00E11BC1">
      <w:pPr>
        <w:pStyle w:val="Akapitzlist"/>
        <w:spacing w:line="276" w:lineRule="auto"/>
        <w:ind w:left="1145"/>
        <w:jc w:val="both"/>
        <w:rPr>
          <w:rStyle w:val="Brak"/>
          <w:rFonts w:ascii="Aptos" w:eastAsia="Calibri" w:hAnsi="Aptos" w:cstheme="majorHAnsi"/>
          <w:bCs/>
          <w:sz w:val="24"/>
          <w:szCs w:val="24"/>
        </w:rPr>
      </w:pPr>
    </w:p>
    <w:p w14:paraId="497EDE41" w14:textId="6E46DF88" w:rsidR="009D67D1" w:rsidRPr="00F02D4D" w:rsidRDefault="00F02D4D" w:rsidP="00E11BC1">
      <w:pPr>
        <w:spacing w:line="276" w:lineRule="auto"/>
        <w:jc w:val="both"/>
        <w:rPr>
          <w:rStyle w:val="Brak"/>
          <w:rFonts w:ascii="Aptos" w:eastAsia="Calibri" w:hAnsi="Aptos" w:cstheme="majorHAnsi"/>
          <w:b/>
          <w:bCs/>
          <w:sz w:val="24"/>
          <w:szCs w:val="24"/>
        </w:rPr>
      </w:pPr>
      <w:r>
        <w:rPr>
          <w:rStyle w:val="Brak"/>
          <w:rFonts w:ascii="Aptos" w:eastAsia="Calibri" w:hAnsi="Aptos" w:cstheme="majorHAnsi"/>
          <w:b/>
          <w:bCs/>
          <w:sz w:val="24"/>
          <w:szCs w:val="24"/>
          <w:u w:val="single"/>
        </w:rPr>
        <w:t xml:space="preserve">XVII. </w:t>
      </w:r>
      <w:r w:rsidR="0036178E" w:rsidRPr="00F02D4D">
        <w:rPr>
          <w:rStyle w:val="Brak"/>
          <w:rFonts w:ascii="Aptos" w:eastAsia="Calibri" w:hAnsi="Aptos" w:cstheme="majorHAnsi"/>
          <w:b/>
          <w:bCs/>
          <w:sz w:val="24"/>
          <w:szCs w:val="24"/>
          <w:u w:val="single"/>
        </w:rPr>
        <w:t>Wybór oferty najkorzystniejszej</w:t>
      </w:r>
    </w:p>
    <w:p w14:paraId="23214519" w14:textId="77777777" w:rsidR="0036178E" w:rsidRPr="00713AF9" w:rsidRDefault="0036178E" w:rsidP="00E11BC1">
      <w:pPr>
        <w:pStyle w:val="Tekstpodstawowywcity21"/>
        <w:numPr>
          <w:ilvl w:val="0"/>
          <w:numId w:val="31"/>
        </w:numPr>
        <w:spacing w:line="276" w:lineRule="auto"/>
        <w:rPr>
          <w:rStyle w:val="Brak"/>
          <w:rFonts w:ascii="Aptos" w:eastAsia="Calibri" w:hAnsi="Aptos" w:cstheme="majorHAnsi"/>
          <w:sz w:val="24"/>
          <w:szCs w:val="24"/>
        </w:rPr>
      </w:pPr>
      <w:r w:rsidRPr="00713AF9">
        <w:rPr>
          <w:rStyle w:val="Brak"/>
          <w:rFonts w:ascii="Aptos" w:eastAsia="Calibri" w:hAnsi="Aptos" w:cstheme="majorHAnsi"/>
          <w:sz w:val="24"/>
          <w:szCs w:val="24"/>
        </w:rPr>
        <w:t>W toku badania i oceny ofert zamawiający może żądać udzielenia przez wykonawc</w:t>
      </w:r>
      <w:r w:rsidRPr="00713AF9">
        <w:rPr>
          <w:rStyle w:val="Brak"/>
          <w:rFonts w:ascii="Aptos" w:eastAsia="Calibri" w:hAnsi="Aptos" w:cstheme="majorHAnsi"/>
          <w:sz w:val="24"/>
          <w:szCs w:val="24"/>
          <w:lang w:val="es-ES_tradnl"/>
        </w:rPr>
        <w:t>ó</w:t>
      </w:r>
      <w:r w:rsidRPr="00713AF9">
        <w:rPr>
          <w:rStyle w:val="Brak"/>
          <w:rFonts w:ascii="Aptos" w:eastAsia="Calibri" w:hAnsi="Aptos" w:cstheme="majorHAnsi"/>
          <w:sz w:val="24"/>
          <w:szCs w:val="24"/>
        </w:rPr>
        <w:t>w wyjaśnień dotyczących treści złożonych ofert oraz przedmiotowych środków dowodowych lub innych składanych dokumentów lub oświadczeń.</w:t>
      </w:r>
    </w:p>
    <w:p w14:paraId="4E648F9F" w14:textId="77777777" w:rsidR="0036178E" w:rsidRPr="00713AF9" w:rsidRDefault="0036178E" w:rsidP="00E11BC1">
      <w:pPr>
        <w:pStyle w:val="Tekstpodstawowywcity21"/>
        <w:numPr>
          <w:ilvl w:val="0"/>
          <w:numId w:val="31"/>
        </w:numPr>
        <w:spacing w:line="276" w:lineRule="auto"/>
        <w:rPr>
          <w:rStyle w:val="Brak"/>
          <w:rFonts w:ascii="Aptos" w:eastAsia="Calibri" w:hAnsi="Aptos" w:cstheme="majorHAnsi"/>
          <w:sz w:val="24"/>
          <w:szCs w:val="24"/>
        </w:rPr>
      </w:pPr>
      <w:r w:rsidRPr="00713AF9">
        <w:rPr>
          <w:rStyle w:val="Brak"/>
          <w:rFonts w:ascii="Aptos" w:eastAsia="Calibri" w:hAnsi="Aptos" w:cstheme="majorHAnsi"/>
          <w:sz w:val="24"/>
          <w:szCs w:val="24"/>
        </w:rPr>
        <w:t>Jeżeli wykonawca nie złożył przedmiotowych środków dowodowych lub złożone środki dowodowe są niekompletne, zamawiający wezwie do ich złożenia lub uzupełnienia w wyznaczonym przez zamawiającego terminie.</w:t>
      </w:r>
    </w:p>
    <w:p w14:paraId="02E6A1CE" w14:textId="77777777" w:rsidR="0036178E" w:rsidRPr="00713AF9" w:rsidRDefault="0036178E" w:rsidP="00E11BC1">
      <w:pPr>
        <w:pStyle w:val="Tekstpodstawowywcity21"/>
        <w:numPr>
          <w:ilvl w:val="0"/>
          <w:numId w:val="31"/>
        </w:numPr>
        <w:spacing w:line="276" w:lineRule="auto"/>
        <w:rPr>
          <w:rStyle w:val="Brak"/>
          <w:rFonts w:ascii="Aptos" w:eastAsia="Calibri" w:hAnsi="Aptos" w:cstheme="majorHAnsi"/>
          <w:sz w:val="24"/>
          <w:szCs w:val="24"/>
        </w:rPr>
      </w:pPr>
      <w:r w:rsidRPr="00713AF9">
        <w:rPr>
          <w:rStyle w:val="Brak"/>
          <w:rFonts w:ascii="Aptos" w:eastAsia="Calibri" w:hAnsi="Aptos" w:cstheme="majorHAnsi"/>
          <w:b/>
          <w:bCs/>
          <w:sz w:val="24"/>
          <w:szCs w:val="24"/>
        </w:rPr>
        <w:t>Zamawiający poprawia w ofercie:</w:t>
      </w:r>
    </w:p>
    <w:p w14:paraId="64DA038C" w14:textId="77777777" w:rsidR="0036178E" w:rsidRPr="00713AF9" w:rsidRDefault="0036178E" w:rsidP="00E11BC1">
      <w:pPr>
        <w:pStyle w:val="Tekstpodstawowywcity21"/>
        <w:spacing w:line="276" w:lineRule="auto"/>
        <w:ind w:left="900"/>
        <w:rPr>
          <w:rStyle w:val="Brak"/>
          <w:rFonts w:ascii="Aptos" w:eastAsia="Calibri" w:hAnsi="Aptos" w:cstheme="majorHAnsi"/>
          <w:sz w:val="24"/>
          <w:szCs w:val="24"/>
        </w:rPr>
      </w:pPr>
      <w:r w:rsidRPr="00713AF9">
        <w:rPr>
          <w:rStyle w:val="Brak"/>
          <w:rFonts w:ascii="Aptos" w:eastAsia="Calibri" w:hAnsi="Aptos" w:cstheme="majorHAnsi"/>
          <w:sz w:val="24"/>
          <w:szCs w:val="24"/>
        </w:rPr>
        <w:t>-   oczywiste omyłki pisarskie,</w:t>
      </w:r>
    </w:p>
    <w:p w14:paraId="1AC6F60B" w14:textId="77777777" w:rsidR="0036178E" w:rsidRPr="00713AF9" w:rsidRDefault="0036178E" w:rsidP="00E11BC1">
      <w:pPr>
        <w:pStyle w:val="Tekstpodstawowywcity21"/>
        <w:spacing w:line="276" w:lineRule="auto"/>
        <w:ind w:left="900"/>
        <w:rPr>
          <w:rStyle w:val="Brak"/>
          <w:rFonts w:ascii="Aptos" w:eastAsia="Calibri" w:hAnsi="Aptos" w:cstheme="majorHAnsi"/>
          <w:sz w:val="24"/>
          <w:szCs w:val="24"/>
        </w:rPr>
      </w:pPr>
      <w:r w:rsidRPr="00713AF9">
        <w:rPr>
          <w:rStyle w:val="Brak"/>
          <w:rFonts w:ascii="Aptos" w:eastAsia="Calibri" w:hAnsi="Aptos" w:cstheme="majorHAnsi"/>
          <w:sz w:val="24"/>
          <w:szCs w:val="24"/>
        </w:rPr>
        <w:t>- oczywiste omyłki rachunkowe, z uwzględnieniem konsekwencji rachunkowych dokonanych poprawek,</w:t>
      </w:r>
    </w:p>
    <w:p w14:paraId="5DD9C8DB" w14:textId="77777777" w:rsidR="0036178E" w:rsidRPr="00713AF9" w:rsidRDefault="0036178E" w:rsidP="00E11BC1">
      <w:pPr>
        <w:pStyle w:val="Tekstpodstawowywcity21"/>
        <w:spacing w:line="276" w:lineRule="auto"/>
        <w:ind w:left="900"/>
        <w:rPr>
          <w:rStyle w:val="Brak"/>
          <w:rFonts w:ascii="Aptos" w:eastAsia="Calibri" w:hAnsi="Aptos" w:cstheme="majorHAnsi"/>
          <w:sz w:val="24"/>
          <w:szCs w:val="24"/>
        </w:rPr>
      </w:pPr>
      <w:r w:rsidRPr="00713AF9">
        <w:rPr>
          <w:rStyle w:val="Brak"/>
          <w:rFonts w:ascii="Aptos" w:eastAsia="Calibri" w:hAnsi="Aptos" w:cstheme="majorHAnsi"/>
          <w:sz w:val="24"/>
          <w:szCs w:val="24"/>
        </w:rPr>
        <w:t xml:space="preserve">- inne omyłki polegające na niezgodności oferty ze specyfikacją </w:t>
      </w:r>
      <w:proofErr w:type="spellStart"/>
      <w:r w:rsidRPr="00713AF9">
        <w:rPr>
          <w:rStyle w:val="Brak"/>
          <w:rFonts w:ascii="Aptos" w:eastAsia="Calibri" w:hAnsi="Aptos" w:cstheme="majorHAnsi"/>
          <w:sz w:val="24"/>
          <w:szCs w:val="24"/>
        </w:rPr>
        <w:t>warunk</w:t>
      </w:r>
      <w:proofErr w:type="spellEnd"/>
      <w:r w:rsidRPr="00713AF9">
        <w:rPr>
          <w:rStyle w:val="Brak"/>
          <w:rFonts w:ascii="Aptos" w:eastAsia="Calibri" w:hAnsi="Aptos" w:cstheme="majorHAnsi"/>
          <w:sz w:val="24"/>
          <w:szCs w:val="24"/>
          <w:lang w:val="es-ES_tradnl"/>
        </w:rPr>
        <w:t>ó</w:t>
      </w:r>
      <w:r w:rsidRPr="00713AF9">
        <w:rPr>
          <w:rStyle w:val="Brak"/>
          <w:rFonts w:ascii="Aptos" w:eastAsia="Calibri" w:hAnsi="Aptos" w:cstheme="majorHAnsi"/>
          <w:sz w:val="24"/>
          <w:szCs w:val="24"/>
        </w:rPr>
        <w:t xml:space="preserve">w </w:t>
      </w:r>
      <w:proofErr w:type="spellStart"/>
      <w:r w:rsidRPr="00713AF9">
        <w:rPr>
          <w:rStyle w:val="Brak"/>
          <w:rFonts w:ascii="Aptos" w:eastAsia="Calibri" w:hAnsi="Aptos" w:cstheme="majorHAnsi"/>
          <w:sz w:val="24"/>
          <w:szCs w:val="24"/>
        </w:rPr>
        <w:t>zam</w:t>
      </w:r>
      <w:proofErr w:type="spellEnd"/>
      <w:r w:rsidRPr="00713AF9">
        <w:rPr>
          <w:rStyle w:val="Brak"/>
          <w:rFonts w:ascii="Aptos" w:eastAsia="Calibri" w:hAnsi="Aptos" w:cstheme="majorHAnsi"/>
          <w:sz w:val="24"/>
          <w:szCs w:val="24"/>
          <w:lang w:val="es-ES_tradnl"/>
        </w:rPr>
        <w:t>ó</w:t>
      </w:r>
      <w:proofErr w:type="spellStart"/>
      <w:r w:rsidRPr="00713AF9">
        <w:rPr>
          <w:rStyle w:val="Brak"/>
          <w:rFonts w:ascii="Aptos" w:eastAsia="Calibri" w:hAnsi="Aptos" w:cstheme="majorHAnsi"/>
          <w:sz w:val="24"/>
          <w:szCs w:val="24"/>
        </w:rPr>
        <w:t>wienia</w:t>
      </w:r>
      <w:proofErr w:type="spellEnd"/>
      <w:r w:rsidRPr="00713AF9">
        <w:rPr>
          <w:rStyle w:val="Brak"/>
          <w:rFonts w:ascii="Aptos" w:eastAsia="Calibri" w:hAnsi="Aptos" w:cstheme="majorHAnsi"/>
          <w:sz w:val="24"/>
          <w:szCs w:val="24"/>
        </w:rPr>
        <w:t xml:space="preserve">, niepowodujące istotnych zmian w treści oferty - niezwłocznie zawiadamiając o tym wykonawcę, </w:t>
      </w:r>
      <w:proofErr w:type="spellStart"/>
      <w:r w:rsidRPr="00713AF9">
        <w:rPr>
          <w:rStyle w:val="Brak"/>
          <w:rFonts w:ascii="Aptos" w:eastAsia="Calibri" w:hAnsi="Aptos" w:cstheme="majorHAnsi"/>
          <w:sz w:val="24"/>
          <w:szCs w:val="24"/>
        </w:rPr>
        <w:t>kt</w:t>
      </w:r>
      <w:proofErr w:type="spellEnd"/>
      <w:r w:rsidRPr="00713AF9">
        <w:rPr>
          <w:rStyle w:val="Brak"/>
          <w:rFonts w:ascii="Aptos" w:eastAsia="Calibri" w:hAnsi="Aptos" w:cstheme="majorHAnsi"/>
          <w:sz w:val="24"/>
          <w:szCs w:val="24"/>
          <w:lang w:val="es-ES_tradnl"/>
        </w:rPr>
        <w:t>ó</w:t>
      </w:r>
      <w:proofErr w:type="spellStart"/>
      <w:r w:rsidRPr="00713AF9">
        <w:rPr>
          <w:rStyle w:val="Brak"/>
          <w:rFonts w:ascii="Aptos" w:eastAsia="Calibri" w:hAnsi="Aptos" w:cstheme="majorHAnsi"/>
          <w:sz w:val="24"/>
          <w:szCs w:val="24"/>
        </w:rPr>
        <w:t>rego</w:t>
      </w:r>
      <w:proofErr w:type="spellEnd"/>
      <w:r w:rsidRPr="00713AF9">
        <w:rPr>
          <w:rStyle w:val="Brak"/>
          <w:rFonts w:ascii="Aptos" w:eastAsia="Calibri" w:hAnsi="Aptos" w:cstheme="majorHAnsi"/>
          <w:sz w:val="24"/>
          <w:szCs w:val="24"/>
        </w:rPr>
        <w:t xml:space="preserve"> oferta została poprawiona.</w:t>
      </w:r>
    </w:p>
    <w:p w14:paraId="06FB50A1" w14:textId="77777777" w:rsidR="0036178E" w:rsidRPr="00713AF9" w:rsidRDefault="0036178E" w:rsidP="00E11BC1">
      <w:pPr>
        <w:pStyle w:val="Default"/>
        <w:numPr>
          <w:ilvl w:val="0"/>
          <w:numId w:val="31"/>
        </w:numPr>
        <w:spacing w:line="276" w:lineRule="auto"/>
        <w:jc w:val="both"/>
        <w:rPr>
          <w:rFonts w:ascii="Aptos" w:hAnsi="Aptos" w:cstheme="majorHAnsi"/>
          <w:color w:val="000000" w:themeColor="text1"/>
          <w:kern w:val="0"/>
        </w:rPr>
      </w:pPr>
      <w:r w:rsidRPr="00713AF9">
        <w:rPr>
          <w:rFonts w:ascii="Aptos" w:hAnsi="Aptos" w:cstheme="majorHAnsi"/>
          <w:color w:val="000000" w:themeColor="text1"/>
          <w:kern w:val="0"/>
        </w:rPr>
        <w:t xml:space="preserve">Zamawiający wybiera najkorzystniejszą ofertę spośród niepodlegających odrzuceniu ofert złożonych w odpowiedzi na ogłoszenie o zamówieniu, bez przeprowadzania negocjacji. </w:t>
      </w:r>
    </w:p>
    <w:p w14:paraId="7250E682" w14:textId="77777777" w:rsidR="0036178E" w:rsidRPr="00713AF9" w:rsidRDefault="0036178E" w:rsidP="00E11BC1">
      <w:pPr>
        <w:pStyle w:val="Default"/>
        <w:numPr>
          <w:ilvl w:val="0"/>
          <w:numId w:val="31"/>
        </w:numPr>
        <w:spacing w:line="276" w:lineRule="auto"/>
        <w:jc w:val="both"/>
        <w:rPr>
          <w:rFonts w:ascii="Aptos" w:hAnsi="Aptos" w:cstheme="majorHAnsi"/>
          <w:color w:val="000000" w:themeColor="text1"/>
          <w:kern w:val="0"/>
        </w:rPr>
      </w:pPr>
      <w:r w:rsidRPr="00713AF9">
        <w:rPr>
          <w:rFonts w:ascii="Aptos" w:hAnsi="Aptos" w:cstheme="majorHAnsi"/>
        </w:rPr>
        <w:t>Niezwłocznie po wyborze najkorzystniejszej oferty zamawiający informuje równocześnie wykonawców, którzy złożyli oferty, o:</w:t>
      </w:r>
    </w:p>
    <w:p w14:paraId="24A80802" w14:textId="0319CF97" w:rsidR="0036178E" w:rsidRPr="00713AF9" w:rsidRDefault="0036178E" w:rsidP="00E11BC1">
      <w:pPr>
        <w:pStyle w:val="Tekstpodstawowywcity21"/>
        <w:numPr>
          <w:ilvl w:val="0"/>
          <w:numId w:val="32"/>
        </w:numPr>
        <w:spacing w:line="276" w:lineRule="auto"/>
        <w:rPr>
          <w:rFonts w:ascii="Aptos" w:hAnsi="Aptos" w:cstheme="majorHAnsi"/>
          <w:sz w:val="24"/>
          <w:szCs w:val="24"/>
        </w:rPr>
      </w:pPr>
      <w:r w:rsidRPr="00713AF9">
        <w:rPr>
          <w:rFonts w:ascii="Aptos" w:hAnsi="Aptos" w:cstheme="majorHAnsi"/>
          <w:sz w:val="24"/>
          <w:szCs w:val="24"/>
        </w:rPr>
        <w:t xml:space="preserve">wyborze najkorzystniejszej oferty, podając nazwę albo imię i nazwisko, siedzibę albo miejsce zamieszkania, jeżeli jest miejscem wykonywania działalności wykonawcy, którego ofertę wybrano, oraz nazwy albo imiona </w:t>
      </w:r>
      <w:r w:rsidR="00296C29">
        <w:rPr>
          <w:rFonts w:ascii="Aptos" w:hAnsi="Aptos" w:cstheme="majorHAnsi"/>
          <w:sz w:val="24"/>
          <w:szCs w:val="24"/>
        </w:rPr>
        <w:t xml:space="preserve">                           </w:t>
      </w:r>
      <w:r w:rsidRPr="00713AF9">
        <w:rPr>
          <w:rFonts w:ascii="Aptos" w:hAnsi="Aptos" w:cstheme="majorHAnsi"/>
          <w:sz w:val="24"/>
          <w:szCs w:val="24"/>
        </w:rPr>
        <w:t xml:space="preserve">i nazwiska, siedziby albo miejsca zamieszkania, jeżeli są miejscami wykonywania działalności wykonawców, którzy złożyli oferty, a także punktację przyznaną ofertom w każdym kryterium oceny ofert i łączną punktację,  wykonawcach, których oferty zostały odrzucone – podając uzasadnienie faktyczne i prawne. </w:t>
      </w:r>
    </w:p>
    <w:p w14:paraId="5D47F517" w14:textId="3A6F60C4" w:rsidR="0036178E" w:rsidRPr="00713AF9" w:rsidRDefault="0036178E" w:rsidP="008C0001">
      <w:pPr>
        <w:pStyle w:val="Tekstpodstawowywcity21"/>
        <w:spacing w:line="276" w:lineRule="auto"/>
        <w:ind w:left="708" w:hanging="191"/>
        <w:rPr>
          <w:rStyle w:val="Brak"/>
          <w:rFonts w:ascii="Aptos" w:hAnsi="Aptos" w:cstheme="majorHAnsi"/>
          <w:sz w:val="24"/>
          <w:szCs w:val="24"/>
        </w:rPr>
      </w:pPr>
      <w:r w:rsidRPr="00713AF9">
        <w:rPr>
          <w:rFonts w:ascii="Aptos" w:hAnsi="Aptos" w:cstheme="majorHAnsi"/>
          <w:sz w:val="24"/>
          <w:szCs w:val="24"/>
        </w:rPr>
        <w:t xml:space="preserve">6. Zamawiający udostępnia niezwłocznie informacje, o których mowa w ust. </w:t>
      </w:r>
      <w:r w:rsidR="008C0001">
        <w:rPr>
          <w:rFonts w:ascii="Aptos" w:hAnsi="Aptos" w:cstheme="majorHAnsi"/>
          <w:sz w:val="24"/>
          <w:szCs w:val="24"/>
        </w:rPr>
        <w:t>5</w:t>
      </w:r>
      <w:r w:rsidRPr="00713AF9">
        <w:rPr>
          <w:rFonts w:ascii="Aptos" w:hAnsi="Aptos" w:cstheme="majorHAnsi"/>
          <w:sz w:val="24"/>
          <w:szCs w:val="24"/>
        </w:rPr>
        <w:t xml:space="preserve"> pkt 1, na stronie internetowej prowadzonego postępowania.</w:t>
      </w:r>
    </w:p>
    <w:p w14:paraId="2C924E52" w14:textId="77777777" w:rsidR="0036178E" w:rsidRPr="00713AF9" w:rsidRDefault="0036178E" w:rsidP="008C0001">
      <w:pPr>
        <w:pStyle w:val="Tekstpodstawowywcity21"/>
        <w:spacing w:line="276" w:lineRule="auto"/>
        <w:ind w:left="900" w:hanging="333"/>
        <w:rPr>
          <w:rStyle w:val="Brak"/>
          <w:rFonts w:ascii="Aptos" w:eastAsia="Calibri" w:hAnsi="Aptos" w:cstheme="majorHAnsi"/>
          <w:color w:val="auto"/>
          <w:sz w:val="24"/>
          <w:szCs w:val="24"/>
        </w:rPr>
      </w:pPr>
      <w:r w:rsidRPr="00713AF9">
        <w:rPr>
          <w:rStyle w:val="Brak"/>
          <w:rFonts w:ascii="Aptos" w:eastAsia="Calibri" w:hAnsi="Aptos" w:cstheme="majorHAnsi"/>
          <w:sz w:val="24"/>
          <w:szCs w:val="24"/>
        </w:rPr>
        <w:t>7</w:t>
      </w:r>
      <w:r w:rsidRPr="00713AF9">
        <w:rPr>
          <w:rStyle w:val="Brak"/>
          <w:rFonts w:ascii="Aptos" w:eastAsia="Calibri" w:hAnsi="Aptos" w:cstheme="majorHAnsi"/>
          <w:color w:val="auto"/>
          <w:sz w:val="24"/>
          <w:szCs w:val="24"/>
        </w:rPr>
        <w:t>.  Ofertę Wykonawcy wykluczonego uznaje się za odrzuconą.</w:t>
      </w:r>
    </w:p>
    <w:p w14:paraId="03D366E6" w14:textId="77777777" w:rsidR="0036178E" w:rsidRPr="00713AF9" w:rsidRDefault="0036178E" w:rsidP="008C0001">
      <w:pPr>
        <w:pStyle w:val="Tekstpodstawowywcity21"/>
        <w:spacing w:line="276" w:lineRule="auto"/>
        <w:ind w:left="900" w:hanging="333"/>
        <w:rPr>
          <w:rStyle w:val="Brak"/>
          <w:rFonts w:ascii="Aptos" w:eastAsia="Calibri" w:hAnsi="Aptos" w:cstheme="majorHAnsi"/>
          <w:color w:val="auto"/>
          <w:sz w:val="24"/>
          <w:szCs w:val="24"/>
        </w:rPr>
      </w:pPr>
      <w:r w:rsidRPr="00713AF9">
        <w:rPr>
          <w:rStyle w:val="Brak"/>
          <w:rFonts w:ascii="Aptos" w:eastAsia="Calibri" w:hAnsi="Aptos" w:cstheme="majorHAnsi"/>
          <w:color w:val="auto"/>
          <w:sz w:val="24"/>
          <w:szCs w:val="24"/>
        </w:rPr>
        <w:t xml:space="preserve">8.  Zamawiający odrzuci ofertę, jeżeli zaistnieją przesłanki określone w art. 226 </w:t>
      </w:r>
      <w:r w:rsidRPr="00713AF9">
        <w:rPr>
          <w:rStyle w:val="Brak"/>
          <w:rFonts w:ascii="Aptos" w:eastAsia="Calibri" w:hAnsi="Aptos" w:cstheme="majorHAnsi"/>
          <w:color w:val="auto"/>
          <w:sz w:val="24"/>
          <w:szCs w:val="24"/>
        </w:rPr>
        <w:lastRenderedPageBreak/>
        <w:t xml:space="preserve">ustawy </w:t>
      </w:r>
      <w:proofErr w:type="spellStart"/>
      <w:r w:rsidRPr="00713AF9">
        <w:rPr>
          <w:rStyle w:val="Brak"/>
          <w:rFonts w:ascii="Aptos" w:eastAsia="Calibri" w:hAnsi="Aptos" w:cstheme="majorHAnsi"/>
          <w:color w:val="auto"/>
          <w:sz w:val="24"/>
          <w:szCs w:val="24"/>
        </w:rPr>
        <w:t>Pzp</w:t>
      </w:r>
      <w:proofErr w:type="spellEnd"/>
      <w:r w:rsidRPr="00713AF9">
        <w:rPr>
          <w:rStyle w:val="Brak"/>
          <w:rFonts w:ascii="Aptos" w:eastAsia="Calibri" w:hAnsi="Aptos" w:cstheme="majorHAnsi"/>
          <w:color w:val="auto"/>
          <w:sz w:val="24"/>
          <w:szCs w:val="24"/>
        </w:rPr>
        <w:t>.</w:t>
      </w:r>
    </w:p>
    <w:p w14:paraId="43DC984A" w14:textId="77777777" w:rsidR="00AA5BA2" w:rsidRDefault="0036178E" w:rsidP="00AA5BA2">
      <w:pPr>
        <w:pStyle w:val="Tekstpodstawowywcity21"/>
        <w:spacing w:line="276" w:lineRule="auto"/>
        <w:ind w:left="900" w:hanging="333"/>
        <w:rPr>
          <w:rStyle w:val="Brak"/>
          <w:rFonts w:ascii="Aptos" w:hAnsi="Aptos" w:cstheme="majorHAnsi"/>
          <w:sz w:val="24"/>
          <w:szCs w:val="24"/>
        </w:rPr>
      </w:pPr>
      <w:r w:rsidRPr="00713AF9">
        <w:rPr>
          <w:rStyle w:val="Brak"/>
          <w:rFonts w:ascii="Aptos" w:eastAsia="Calibri" w:hAnsi="Aptos" w:cstheme="majorHAnsi"/>
          <w:color w:val="auto"/>
          <w:sz w:val="24"/>
          <w:szCs w:val="24"/>
        </w:rPr>
        <w:t xml:space="preserve">9. Zgodnie z art. 224 ust. 1 ustawy </w:t>
      </w:r>
      <w:proofErr w:type="spellStart"/>
      <w:r w:rsidRPr="00713AF9">
        <w:rPr>
          <w:rStyle w:val="Brak"/>
          <w:rFonts w:ascii="Aptos" w:eastAsia="Calibri" w:hAnsi="Aptos" w:cstheme="majorHAnsi"/>
          <w:color w:val="auto"/>
          <w:sz w:val="24"/>
          <w:szCs w:val="24"/>
        </w:rPr>
        <w:t>Pzp</w:t>
      </w:r>
      <w:proofErr w:type="spellEnd"/>
      <w:r w:rsidRPr="00713AF9">
        <w:rPr>
          <w:rStyle w:val="Brak"/>
          <w:rFonts w:ascii="Aptos" w:eastAsia="Calibri" w:hAnsi="Aptos" w:cstheme="majorHAnsi"/>
          <w:color w:val="auto"/>
          <w:sz w:val="24"/>
          <w:szCs w:val="24"/>
        </w:rPr>
        <w:t xml:space="preserve">,  </w:t>
      </w:r>
      <w:r w:rsidRPr="00713AF9">
        <w:rPr>
          <w:rFonts w:ascii="Aptos" w:hAnsi="Aptos" w:cstheme="majorHAnsi"/>
          <w:sz w:val="24"/>
          <w:szCs w:val="24"/>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kosztu, lub ich istotnych części składowych.</w:t>
      </w:r>
    </w:p>
    <w:p w14:paraId="2B06809F" w14:textId="0CEF55E8" w:rsidR="0036178E" w:rsidRPr="00AA5BA2" w:rsidRDefault="00AA5BA2" w:rsidP="00AA5BA2">
      <w:pPr>
        <w:pStyle w:val="Tekstpodstawowywcity21"/>
        <w:spacing w:line="276" w:lineRule="auto"/>
        <w:ind w:left="900" w:hanging="333"/>
        <w:rPr>
          <w:rStyle w:val="Brak"/>
          <w:rFonts w:ascii="Aptos" w:hAnsi="Aptos" w:cstheme="majorHAnsi"/>
          <w:sz w:val="24"/>
          <w:szCs w:val="24"/>
        </w:rPr>
      </w:pPr>
      <w:r>
        <w:rPr>
          <w:rStyle w:val="Brak"/>
          <w:rFonts w:ascii="Aptos" w:hAnsi="Aptos" w:cstheme="majorHAnsi"/>
          <w:sz w:val="24"/>
          <w:szCs w:val="24"/>
        </w:rPr>
        <w:t xml:space="preserve">10. </w:t>
      </w:r>
      <w:r w:rsidR="0036178E" w:rsidRPr="00713AF9">
        <w:rPr>
          <w:rStyle w:val="Brak"/>
          <w:rFonts w:ascii="Aptos" w:eastAsia="Calibri" w:hAnsi="Aptos" w:cstheme="majorHAnsi"/>
          <w:sz w:val="24"/>
          <w:szCs w:val="24"/>
        </w:rPr>
        <w:t xml:space="preserve">Zamawiający odrzuca ofertę wykonawcy, </w:t>
      </w:r>
      <w:proofErr w:type="spellStart"/>
      <w:r w:rsidR="0036178E" w:rsidRPr="00713AF9">
        <w:rPr>
          <w:rStyle w:val="Brak"/>
          <w:rFonts w:ascii="Aptos" w:eastAsia="Calibri" w:hAnsi="Aptos" w:cstheme="majorHAnsi"/>
          <w:sz w:val="24"/>
          <w:szCs w:val="24"/>
        </w:rPr>
        <w:t>kt</w:t>
      </w:r>
      <w:proofErr w:type="spellEnd"/>
      <w:r w:rsidR="0036178E" w:rsidRPr="00713AF9">
        <w:rPr>
          <w:rStyle w:val="Brak"/>
          <w:rFonts w:ascii="Aptos" w:eastAsia="Calibri" w:hAnsi="Aptos" w:cstheme="majorHAnsi"/>
          <w:sz w:val="24"/>
          <w:szCs w:val="24"/>
          <w:lang w:val="es-ES_tradnl"/>
        </w:rPr>
        <w:t>ó</w:t>
      </w:r>
      <w:proofErr w:type="spellStart"/>
      <w:r w:rsidR="0036178E" w:rsidRPr="00713AF9">
        <w:rPr>
          <w:rStyle w:val="Brak"/>
          <w:rFonts w:ascii="Aptos" w:eastAsia="Calibri" w:hAnsi="Aptos" w:cstheme="majorHAnsi"/>
          <w:sz w:val="24"/>
          <w:szCs w:val="24"/>
        </w:rPr>
        <w:t>ry</w:t>
      </w:r>
      <w:proofErr w:type="spellEnd"/>
      <w:r w:rsidR="0036178E" w:rsidRPr="00713AF9">
        <w:rPr>
          <w:rStyle w:val="Brak"/>
          <w:rFonts w:ascii="Aptos" w:eastAsia="Calibri" w:hAnsi="Aptos" w:cstheme="majorHAnsi"/>
          <w:sz w:val="24"/>
          <w:szCs w:val="24"/>
        </w:rPr>
        <w:t xml:space="preserve"> nie udzielił wyjaśnień lub jeżeli dokonana ocena wyjaśnień wraz ze złożonymi dowodami potwierdza, że oferta zawiera rażąco niską cenę lub koszt w stosunku do przedmiotu zam</w:t>
      </w:r>
      <w:r w:rsidR="008C0001">
        <w:rPr>
          <w:rStyle w:val="Brak"/>
          <w:rFonts w:ascii="Aptos" w:eastAsia="Calibri" w:hAnsi="Aptos" w:cstheme="majorHAnsi"/>
          <w:sz w:val="24"/>
          <w:szCs w:val="24"/>
        </w:rPr>
        <w:t>ów</w:t>
      </w:r>
      <w:r w:rsidR="0036178E" w:rsidRPr="00713AF9">
        <w:rPr>
          <w:rStyle w:val="Brak"/>
          <w:rFonts w:ascii="Aptos" w:eastAsia="Calibri" w:hAnsi="Aptos" w:cstheme="majorHAnsi"/>
          <w:sz w:val="24"/>
          <w:szCs w:val="24"/>
        </w:rPr>
        <w:t>ienia.</w:t>
      </w:r>
    </w:p>
    <w:p w14:paraId="3381110E" w14:textId="77777777" w:rsidR="0036178E" w:rsidRPr="00713AF9" w:rsidRDefault="0036178E" w:rsidP="00AA5BA2">
      <w:pPr>
        <w:pStyle w:val="Tekstpodstawowywcity21"/>
        <w:spacing w:line="276" w:lineRule="auto"/>
        <w:ind w:left="900" w:hanging="333"/>
        <w:rPr>
          <w:rStyle w:val="Brak"/>
          <w:rFonts w:ascii="Aptos" w:eastAsia="Calibri" w:hAnsi="Aptos" w:cstheme="majorHAnsi"/>
          <w:sz w:val="24"/>
          <w:szCs w:val="24"/>
        </w:rPr>
      </w:pPr>
      <w:r w:rsidRPr="00713AF9">
        <w:rPr>
          <w:rStyle w:val="Brak"/>
          <w:rFonts w:ascii="Aptos" w:eastAsia="Calibri" w:hAnsi="Aptos" w:cstheme="majorHAnsi"/>
          <w:sz w:val="24"/>
          <w:szCs w:val="24"/>
        </w:rPr>
        <w:t xml:space="preserve">11. W przypadku wystąpienia przesłanek, o </w:t>
      </w:r>
      <w:proofErr w:type="spellStart"/>
      <w:r w:rsidRPr="00713AF9">
        <w:rPr>
          <w:rStyle w:val="Brak"/>
          <w:rFonts w:ascii="Aptos" w:eastAsia="Calibri" w:hAnsi="Aptos" w:cstheme="majorHAnsi"/>
          <w:sz w:val="24"/>
          <w:szCs w:val="24"/>
        </w:rPr>
        <w:t>kt</w:t>
      </w:r>
      <w:proofErr w:type="spellEnd"/>
      <w:r w:rsidRPr="00713AF9">
        <w:rPr>
          <w:rStyle w:val="Brak"/>
          <w:rFonts w:ascii="Aptos" w:eastAsia="Calibri" w:hAnsi="Aptos" w:cstheme="majorHAnsi"/>
          <w:sz w:val="24"/>
          <w:szCs w:val="24"/>
          <w:lang w:val="es-ES_tradnl"/>
        </w:rPr>
        <w:t>ó</w:t>
      </w:r>
      <w:proofErr w:type="spellStart"/>
      <w:r w:rsidRPr="00713AF9">
        <w:rPr>
          <w:rStyle w:val="Brak"/>
          <w:rFonts w:ascii="Aptos" w:eastAsia="Calibri" w:hAnsi="Aptos" w:cstheme="majorHAnsi"/>
          <w:sz w:val="24"/>
          <w:szCs w:val="24"/>
        </w:rPr>
        <w:t>rych</w:t>
      </w:r>
      <w:proofErr w:type="spellEnd"/>
      <w:r w:rsidRPr="00713AF9">
        <w:rPr>
          <w:rStyle w:val="Brak"/>
          <w:rFonts w:ascii="Aptos" w:eastAsia="Calibri" w:hAnsi="Aptos" w:cstheme="majorHAnsi"/>
          <w:sz w:val="24"/>
          <w:szCs w:val="24"/>
        </w:rPr>
        <w:t xml:space="preserve"> mowa w art. 255 ustawy </w:t>
      </w:r>
      <w:proofErr w:type="spellStart"/>
      <w:r w:rsidRPr="00713AF9">
        <w:rPr>
          <w:rStyle w:val="Brak"/>
          <w:rFonts w:ascii="Aptos" w:eastAsia="Calibri" w:hAnsi="Aptos" w:cstheme="majorHAnsi"/>
          <w:sz w:val="24"/>
          <w:szCs w:val="24"/>
        </w:rPr>
        <w:t>Pzp</w:t>
      </w:r>
      <w:proofErr w:type="spellEnd"/>
      <w:r w:rsidRPr="00713AF9">
        <w:rPr>
          <w:rStyle w:val="Brak"/>
          <w:rFonts w:ascii="Aptos" w:eastAsia="Calibri" w:hAnsi="Aptos" w:cstheme="majorHAnsi"/>
          <w:sz w:val="24"/>
          <w:szCs w:val="24"/>
        </w:rPr>
        <w:t xml:space="preserve"> zamawiający unieważni postępowanie.</w:t>
      </w:r>
    </w:p>
    <w:p w14:paraId="79780FE3" w14:textId="77777777" w:rsidR="0036178E" w:rsidRPr="00713AF9" w:rsidRDefault="0036178E" w:rsidP="00AA5BA2">
      <w:pPr>
        <w:pStyle w:val="Tekstpodstawowywcity21"/>
        <w:spacing w:line="276" w:lineRule="auto"/>
        <w:ind w:left="900" w:hanging="333"/>
        <w:rPr>
          <w:rFonts w:ascii="Aptos" w:hAnsi="Aptos" w:cstheme="majorHAnsi"/>
          <w:sz w:val="24"/>
          <w:szCs w:val="24"/>
        </w:rPr>
      </w:pPr>
      <w:r w:rsidRPr="00713AF9">
        <w:rPr>
          <w:rStyle w:val="Brak"/>
          <w:rFonts w:ascii="Aptos" w:eastAsia="Calibri" w:hAnsi="Aptos" w:cstheme="majorHAnsi"/>
          <w:sz w:val="24"/>
          <w:szCs w:val="24"/>
        </w:rPr>
        <w:t xml:space="preserve">12. O </w:t>
      </w:r>
      <w:r w:rsidRPr="00713AF9">
        <w:rPr>
          <w:rFonts w:ascii="Aptos" w:hAnsi="Aptos" w:cstheme="majorHAnsi"/>
          <w:sz w:val="24"/>
          <w:szCs w:val="24"/>
        </w:rPr>
        <w:t xml:space="preserve">unieważnieniu postępowania o udzielenie zamówienia zamawiający zawiadamia równocześnie wykonawców, którzy złożyli oferty – podając uzasadnienie faktyczne i prawne. </w:t>
      </w:r>
    </w:p>
    <w:p w14:paraId="0E067473" w14:textId="77777777" w:rsidR="0036178E" w:rsidRPr="00713AF9" w:rsidRDefault="0036178E" w:rsidP="00AA5BA2">
      <w:pPr>
        <w:pStyle w:val="Tekstpodstawowywcity21"/>
        <w:spacing w:line="276" w:lineRule="auto"/>
        <w:ind w:left="900" w:hanging="333"/>
        <w:rPr>
          <w:rStyle w:val="Brak"/>
          <w:rFonts w:ascii="Aptos" w:hAnsi="Aptos" w:cstheme="majorHAnsi"/>
          <w:sz w:val="24"/>
          <w:szCs w:val="24"/>
        </w:rPr>
      </w:pPr>
      <w:r w:rsidRPr="00713AF9">
        <w:rPr>
          <w:rFonts w:ascii="Aptos" w:hAnsi="Aptos" w:cstheme="majorHAnsi"/>
          <w:sz w:val="24"/>
          <w:szCs w:val="24"/>
        </w:rPr>
        <w:t xml:space="preserve">13. Zamawiający udostępnia niezwłocznie informacje, o których mowa w ust. 12,                     na stronie internetowej prowadzonego postępowania. </w:t>
      </w:r>
    </w:p>
    <w:p w14:paraId="28AE125B" w14:textId="77777777" w:rsidR="0036178E" w:rsidRPr="00713AF9" w:rsidRDefault="0036178E" w:rsidP="00AA5BA2">
      <w:pPr>
        <w:pStyle w:val="Tekstpodstawowywcity21"/>
        <w:spacing w:line="276" w:lineRule="auto"/>
        <w:ind w:left="900" w:hanging="333"/>
        <w:rPr>
          <w:rStyle w:val="Brak"/>
          <w:rFonts w:ascii="Aptos" w:eastAsia="Calibri" w:hAnsi="Aptos" w:cstheme="majorHAnsi"/>
          <w:sz w:val="24"/>
          <w:szCs w:val="24"/>
        </w:rPr>
      </w:pPr>
      <w:r w:rsidRPr="00713AF9">
        <w:rPr>
          <w:rStyle w:val="Brak"/>
          <w:rFonts w:ascii="Aptos" w:eastAsia="Calibri" w:hAnsi="Aptos" w:cstheme="majorHAnsi"/>
          <w:sz w:val="24"/>
          <w:szCs w:val="24"/>
        </w:rPr>
        <w:t xml:space="preserve">14. </w:t>
      </w:r>
      <w:r w:rsidRPr="00713AF9">
        <w:rPr>
          <w:rFonts w:ascii="Aptos" w:hAnsi="Aptos" w:cstheme="majorHAnsi"/>
          <w:sz w:val="24"/>
          <w:szCs w:val="24"/>
        </w:rPr>
        <w:t>Zamawiający dokumentuje przebieg postępowania o udzielenie zamówienia, sporządzając w jego toku protokół postępowania.</w:t>
      </w:r>
    </w:p>
    <w:p w14:paraId="3902F7D6" w14:textId="77777777" w:rsidR="0036178E" w:rsidRPr="00713AF9" w:rsidRDefault="0036178E" w:rsidP="00AA5BA2">
      <w:pPr>
        <w:pStyle w:val="Tekstpodstawowywcity21"/>
        <w:spacing w:line="276" w:lineRule="auto"/>
        <w:ind w:left="900" w:hanging="333"/>
        <w:rPr>
          <w:rStyle w:val="Brak"/>
          <w:rFonts w:ascii="Aptos" w:eastAsia="Calibri" w:hAnsi="Aptos" w:cstheme="majorHAnsi"/>
          <w:sz w:val="24"/>
          <w:szCs w:val="24"/>
        </w:rPr>
      </w:pPr>
      <w:r w:rsidRPr="00713AF9">
        <w:rPr>
          <w:rStyle w:val="Brak"/>
          <w:rFonts w:ascii="Aptos" w:eastAsia="Calibri" w:hAnsi="Aptos" w:cstheme="majorHAnsi"/>
          <w:sz w:val="24"/>
          <w:szCs w:val="24"/>
        </w:rPr>
        <w:t>15.  Protokół wraz z załącznikami jest jawny i udostępniany na wniosek.</w:t>
      </w:r>
    </w:p>
    <w:p w14:paraId="41EAB139" w14:textId="77777777" w:rsidR="0036178E" w:rsidRPr="00713AF9" w:rsidRDefault="0036178E" w:rsidP="00AA5BA2">
      <w:pPr>
        <w:pStyle w:val="Tekstpodstawowywcity21"/>
        <w:spacing w:line="276" w:lineRule="auto"/>
        <w:ind w:left="900" w:hanging="333"/>
        <w:rPr>
          <w:rStyle w:val="Brak"/>
          <w:rFonts w:ascii="Aptos" w:eastAsia="Calibri" w:hAnsi="Aptos" w:cstheme="majorHAnsi"/>
          <w:sz w:val="24"/>
          <w:szCs w:val="24"/>
        </w:rPr>
      </w:pPr>
      <w:r w:rsidRPr="00713AF9">
        <w:rPr>
          <w:rStyle w:val="Brak"/>
          <w:rFonts w:ascii="Aptos" w:eastAsia="Calibri" w:hAnsi="Aptos" w:cstheme="majorHAnsi"/>
          <w:sz w:val="24"/>
          <w:szCs w:val="24"/>
        </w:rPr>
        <w:t>16.  Załączniki do protokołu udostępnia się po dokonaniu wyboru najkorzystniejszej oferty lub unieważnieniu postępowania, z tym, że oferty udostępnia się od chwili ich otwarcia.</w:t>
      </w:r>
    </w:p>
    <w:p w14:paraId="639DA16F" w14:textId="77777777" w:rsidR="0036178E" w:rsidRPr="00713AF9" w:rsidRDefault="0036178E" w:rsidP="00AA5BA2">
      <w:pPr>
        <w:pStyle w:val="Tekstpodstawowywcity21"/>
        <w:spacing w:line="276" w:lineRule="auto"/>
        <w:ind w:left="900" w:hanging="333"/>
        <w:rPr>
          <w:rStyle w:val="Brak"/>
          <w:rFonts w:ascii="Aptos" w:eastAsia="Calibri" w:hAnsi="Aptos" w:cstheme="majorHAnsi"/>
          <w:sz w:val="24"/>
          <w:szCs w:val="24"/>
        </w:rPr>
      </w:pPr>
      <w:r w:rsidRPr="00713AF9">
        <w:rPr>
          <w:rStyle w:val="Brak"/>
          <w:rFonts w:ascii="Aptos" w:eastAsia="Calibri" w:hAnsi="Aptos" w:cstheme="majorHAnsi"/>
          <w:sz w:val="24"/>
          <w:szCs w:val="24"/>
        </w:rPr>
        <w:t>17. Udostępnienie protokołu lub załącznik</w:t>
      </w:r>
      <w:r w:rsidRPr="00713AF9">
        <w:rPr>
          <w:rStyle w:val="Brak"/>
          <w:rFonts w:ascii="Aptos" w:eastAsia="Calibri" w:hAnsi="Aptos" w:cstheme="majorHAnsi"/>
          <w:sz w:val="24"/>
          <w:szCs w:val="24"/>
          <w:lang w:val="es-ES_tradnl"/>
        </w:rPr>
        <w:t>ó</w:t>
      </w:r>
      <w:r w:rsidRPr="00713AF9">
        <w:rPr>
          <w:rStyle w:val="Brak"/>
          <w:rFonts w:ascii="Aptos" w:eastAsia="Calibri" w:hAnsi="Aptos" w:cstheme="majorHAnsi"/>
          <w:sz w:val="24"/>
          <w:szCs w:val="24"/>
        </w:rPr>
        <w:t xml:space="preserve">w może nastąpić przez wgląd w miejscu wyznaczonym przez zamawiającego, przesłanie kopii pocztą lub drogą elektroniczną, zgodnie z wyborem wnioskodawcy wskazanym we wniosku. </w:t>
      </w:r>
    </w:p>
    <w:p w14:paraId="31471556" w14:textId="77777777" w:rsidR="0036178E" w:rsidRPr="00713AF9" w:rsidRDefault="0036178E" w:rsidP="00AA5BA2">
      <w:pPr>
        <w:pStyle w:val="Tekstpodstawowywcity21"/>
        <w:spacing w:line="276" w:lineRule="auto"/>
        <w:ind w:left="900" w:hanging="333"/>
        <w:rPr>
          <w:rStyle w:val="Brak"/>
          <w:rFonts w:ascii="Aptos" w:eastAsia="Calibri" w:hAnsi="Aptos" w:cstheme="majorHAnsi"/>
          <w:sz w:val="24"/>
          <w:szCs w:val="24"/>
        </w:rPr>
      </w:pPr>
      <w:r w:rsidRPr="00713AF9">
        <w:rPr>
          <w:rStyle w:val="Brak"/>
          <w:rFonts w:ascii="Aptos" w:eastAsia="Calibri" w:hAnsi="Aptos" w:cstheme="majorHAnsi"/>
          <w:sz w:val="24"/>
          <w:szCs w:val="24"/>
        </w:rPr>
        <w:t>18.  Bez zgody zamawiającego wnioskodawca w trakcie wglądu do protokołu lub załącznik</w:t>
      </w:r>
      <w:r w:rsidRPr="00713AF9">
        <w:rPr>
          <w:rStyle w:val="Brak"/>
          <w:rFonts w:ascii="Aptos" w:eastAsia="Calibri" w:hAnsi="Aptos" w:cstheme="majorHAnsi"/>
          <w:sz w:val="24"/>
          <w:szCs w:val="24"/>
          <w:lang w:val="es-ES_tradnl"/>
        </w:rPr>
        <w:t>ó</w:t>
      </w:r>
      <w:r w:rsidRPr="00713AF9">
        <w:rPr>
          <w:rStyle w:val="Brak"/>
          <w:rFonts w:ascii="Aptos" w:eastAsia="Calibri" w:hAnsi="Aptos" w:cstheme="majorHAnsi"/>
          <w:sz w:val="24"/>
          <w:szCs w:val="24"/>
        </w:rPr>
        <w:t xml:space="preserve">w </w:t>
      </w:r>
      <w:proofErr w:type="spellStart"/>
      <w:r w:rsidRPr="00713AF9">
        <w:rPr>
          <w:rStyle w:val="Brak"/>
          <w:rFonts w:ascii="Aptos" w:eastAsia="Calibri" w:hAnsi="Aptos" w:cstheme="majorHAnsi"/>
          <w:sz w:val="24"/>
          <w:szCs w:val="24"/>
        </w:rPr>
        <w:t>w</w:t>
      </w:r>
      <w:proofErr w:type="spellEnd"/>
      <w:r w:rsidRPr="00713AF9">
        <w:rPr>
          <w:rStyle w:val="Brak"/>
          <w:rFonts w:ascii="Aptos" w:eastAsia="Calibri" w:hAnsi="Aptos" w:cstheme="majorHAnsi"/>
          <w:sz w:val="24"/>
          <w:szCs w:val="24"/>
        </w:rPr>
        <w:t xml:space="preserve"> miejscu wyznaczonym przez zamawiającego nie może samodzielnie kopiować lub utrwalać za pomocą urządzeń lub </w:t>
      </w:r>
      <w:proofErr w:type="spellStart"/>
      <w:r w:rsidRPr="00713AF9">
        <w:rPr>
          <w:rStyle w:val="Brak"/>
          <w:rFonts w:ascii="Aptos" w:eastAsia="Calibri" w:hAnsi="Aptos" w:cstheme="majorHAnsi"/>
          <w:sz w:val="24"/>
          <w:szCs w:val="24"/>
        </w:rPr>
        <w:t>środk</w:t>
      </w:r>
      <w:proofErr w:type="spellEnd"/>
      <w:r w:rsidRPr="00713AF9">
        <w:rPr>
          <w:rStyle w:val="Brak"/>
          <w:rFonts w:ascii="Aptos" w:eastAsia="Calibri" w:hAnsi="Aptos" w:cstheme="majorHAnsi"/>
          <w:sz w:val="24"/>
          <w:szCs w:val="24"/>
          <w:lang w:val="es-ES_tradnl"/>
        </w:rPr>
        <w:t>ó</w:t>
      </w:r>
      <w:r w:rsidRPr="00713AF9">
        <w:rPr>
          <w:rStyle w:val="Brak"/>
          <w:rFonts w:ascii="Aptos" w:eastAsia="Calibri" w:hAnsi="Aptos" w:cstheme="majorHAnsi"/>
          <w:sz w:val="24"/>
          <w:szCs w:val="24"/>
        </w:rPr>
        <w:t xml:space="preserve">w technicznych służących do utrwalania obrazu treści złożonych ofert. </w:t>
      </w:r>
    </w:p>
    <w:p w14:paraId="0F0A614E" w14:textId="77777777" w:rsidR="0036178E" w:rsidRPr="00713AF9" w:rsidRDefault="0036178E" w:rsidP="00AA5BA2">
      <w:pPr>
        <w:pStyle w:val="Tekstpodstawowywcity21"/>
        <w:spacing w:line="276" w:lineRule="auto"/>
        <w:ind w:left="900" w:hanging="333"/>
        <w:rPr>
          <w:rStyle w:val="BrakA"/>
          <w:rFonts w:ascii="Aptos" w:eastAsia="Calibri" w:hAnsi="Aptos" w:cstheme="majorHAnsi"/>
          <w:sz w:val="24"/>
          <w:szCs w:val="24"/>
        </w:rPr>
      </w:pPr>
      <w:r w:rsidRPr="00713AF9">
        <w:rPr>
          <w:rStyle w:val="Brak"/>
          <w:rFonts w:ascii="Aptos" w:eastAsia="Calibri" w:hAnsi="Aptos" w:cstheme="majorHAnsi"/>
          <w:sz w:val="24"/>
          <w:szCs w:val="24"/>
        </w:rPr>
        <w:t>19. Jeżeli przesłanie kopii protokołu lub załącznik</w:t>
      </w:r>
      <w:r w:rsidRPr="00713AF9">
        <w:rPr>
          <w:rStyle w:val="Brak"/>
          <w:rFonts w:ascii="Aptos" w:eastAsia="Calibri" w:hAnsi="Aptos" w:cstheme="majorHAnsi"/>
          <w:sz w:val="24"/>
          <w:szCs w:val="24"/>
          <w:lang w:val="es-ES_tradnl"/>
        </w:rPr>
        <w:t>ó</w:t>
      </w:r>
      <w:r w:rsidRPr="00713AF9">
        <w:rPr>
          <w:rStyle w:val="Brak"/>
          <w:rFonts w:ascii="Aptos" w:eastAsia="Calibri" w:hAnsi="Aptos" w:cstheme="majorHAnsi"/>
          <w:sz w:val="24"/>
          <w:szCs w:val="24"/>
        </w:rPr>
        <w:t xml:space="preserve">w zgodnie z wyborem wnioskodawcy jest z przyczyn technicznych utrudnione, w </w:t>
      </w:r>
      <w:proofErr w:type="spellStart"/>
      <w:r w:rsidRPr="00713AF9">
        <w:rPr>
          <w:rStyle w:val="Brak"/>
          <w:rFonts w:ascii="Aptos" w:eastAsia="Calibri" w:hAnsi="Aptos" w:cstheme="majorHAnsi"/>
          <w:sz w:val="24"/>
          <w:szCs w:val="24"/>
        </w:rPr>
        <w:t>szczeg</w:t>
      </w:r>
      <w:proofErr w:type="spellEnd"/>
      <w:r w:rsidRPr="00713AF9">
        <w:rPr>
          <w:rStyle w:val="Brak"/>
          <w:rFonts w:ascii="Aptos" w:eastAsia="Calibri" w:hAnsi="Aptos" w:cstheme="majorHAnsi"/>
          <w:sz w:val="24"/>
          <w:szCs w:val="24"/>
          <w:lang w:val="es-ES_tradnl"/>
        </w:rPr>
        <w:t>ó</w:t>
      </w:r>
      <w:proofErr w:type="spellStart"/>
      <w:r w:rsidRPr="00713AF9">
        <w:rPr>
          <w:rStyle w:val="Brak"/>
          <w:rFonts w:ascii="Aptos" w:eastAsia="Calibri" w:hAnsi="Aptos" w:cstheme="majorHAnsi"/>
          <w:sz w:val="24"/>
          <w:szCs w:val="24"/>
        </w:rPr>
        <w:t>lności</w:t>
      </w:r>
      <w:proofErr w:type="spellEnd"/>
      <w:r w:rsidRPr="00713AF9">
        <w:rPr>
          <w:rStyle w:val="Brak"/>
          <w:rFonts w:ascii="Aptos" w:eastAsia="Calibri" w:hAnsi="Aptos" w:cstheme="majorHAnsi"/>
          <w:sz w:val="24"/>
          <w:szCs w:val="24"/>
        </w:rPr>
        <w:t xml:space="preserve"> z uwagi na ilość żądanych do przesłania dokument</w:t>
      </w:r>
      <w:r w:rsidRPr="00713AF9">
        <w:rPr>
          <w:rStyle w:val="Brak"/>
          <w:rFonts w:ascii="Aptos" w:eastAsia="Calibri" w:hAnsi="Aptos" w:cstheme="majorHAnsi"/>
          <w:sz w:val="24"/>
          <w:szCs w:val="24"/>
          <w:lang w:val="es-ES_tradnl"/>
        </w:rPr>
        <w:t>ó</w:t>
      </w:r>
      <w:r w:rsidRPr="00713AF9">
        <w:rPr>
          <w:rStyle w:val="Brak"/>
          <w:rFonts w:ascii="Aptos" w:eastAsia="Calibri" w:hAnsi="Aptos" w:cstheme="majorHAnsi"/>
          <w:sz w:val="24"/>
          <w:szCs w:val="24"/>
        </w:rPr>
        <w:t xml:space="preserve">w, zamawiający informuje o tym wnioskodawcę i wskazuje </w:t>
      </w:r>
      <w:proofErr w:type="spellStart"/>
      <w:r w:rsidRPr="00713AF9">
        <w:rPr>
          <w:rStyle w:val="Brak"/>
          <w:rFonts w:ascii="Aptos" w:eastAsia="Calibri" w:hAnsi="Aptos" w:cstheme="majorHAnsi"/>
          <w:sz w:val="24"/>
          <w:szCs w:val="24"/>
        </w:rPr>
        <w:t>spos</w:t>
      </w:r>
      <w:proofErr w:type="spellEnd"/>
      <w:r w:rsidRPr="00713AF9">
        <w:rPr>
          <w:rStyle w:val="Brak"/>
          <w:rFonts w:ascii="Aptos" w:eastAsia="Calibri" w:hAnsi="Aptos" w:cstheme="majorHAnsi"/>
          <w:sz w:val="24"/>
          <w:szCs w:val="24"/>
          <w:lang w:val="es-ES_tradnl"/>
        </w:rPr>
        <w:t>ó</w:t>
      </w:r>
      <w:r w:rsidRPr="00713AF9">
        <w:rPr>
          <w:rStyle w:val="Brak"/>
          <w:rFonts w:ascii="Aptos" w:eastAsia="Calibri" w:hAnsi="Aptos" w:cstheme="majorHAnsi"/>
          <w:sz w:val="24"/>
          <w:szCs w:val="24"/>
        </w:rPr>
        <w:t xml:space="preserve">b, w jaki mogą być one udostępnione. </w:t>
      </w:r>
    </w:p>
    <w:p w14:paraId="1C43B7BE" w14:textId="10327510" w:rsidR="0036178E" w:rsidRPr="00713AF9" w:rsidRDefault="0036178E" w:rsidP="00AA5BA2">
      <w:pPr>
        <w:pStyle w:val="Tekstpodstawowywcity21"/>
        <w:spacing w:line="276" w:lineRule="auto"/>
        <w:ind w:left="900" w:hanging="333"/>
        <w:rPr>
          <w:rStyle w:val="Brak"/>
          <w:rFonts w:ascii="Aptos" w:eastAsia="Calibri" w:hAnsi="Aptos" w:cstheme="majorHAnsi"/>
          <w:sz w:val="24"/>
          <w:szCs w:val="24"/>
        </w:rPr>
      </w:pPr>
      <w:r w:rsidRPr="00713AF9">
        <w:rPr>
          <w:rStyle w:val="Brak"/>
          <w:rFonts w:ascii="Aptos" w:eastAsia="Calibri" w:hAnsi="Aptos" w:cstheme="majorHAnsi"/>
          <w:sz w:val="24"/>
          <w:szCs w:val="24"/>
        </w:rPr>
        <w:t>20. Jeżeli udostępnianie protokołu lub załącznik</w:t>
      </w:r>
      <w:r w:rsidRPr="00713AF9">
        <w:rPr>
          <w:rStyle w:val="Brak"/>
          <w:rFonts w:ascii="Aptos" w:eastAsia="Calibri" w:hAnsi="Aptos" w:cstheme="majorHAnsi"/>
          <w:sz w:val="24"/>
          <w:szCs w:val="24"/>
          <w:lang w:val="es-ES_tradnl"/>
        </w:rPr>
        <w:t>ó</w:t>
      </w:r>
      <w:r w:rsidRPr="00713AF9">
        <w:rPr>
          <w:rStyle w:val="Brak"/>
          <w:rFonts w:ascii="Aptos" w:eastAsia="Calibri" w:hAnsi="Aptos" w:cstheme="majorHAnsi"/>
          <w:sz w:val="24"/>
          <w:szCs w:val="24"/>
        </w:rPr>
        <w:t xml:space="preserve">w będzie się wiązało </w:t>
      </w:r>
      <w:r w:rsidR="00296C29">
        <w:rPr>
          <w:rStyle w:val="Brak"/>
          <w:rFonts w:ascii="Aptos" w:eastAsia="Calibri" w:hAnsi="Aptos" w:cstheme="majorHAnsi"/>
          <w:sz w:val="24"/>
          <w:szCs w:val="24"/>
        </w:rPr>
        <w:t xml:space="preserve">                                                       </w:t>
      </w:r>
      <w:r w:rsidRPr="00713AF9">
        <w:rPr>
          <w:rStyle w:val="Brak"/>
          <w:rFonts w:ascii="Aptos" w:eastAsia="Calibri" w:hAnsi="Aptos" w:cstheme="majorHAnsi"/>
          <w:sz w:val="24"/>
          <w:szCs w:val="24"/>
        </w:rPr>
        <w:t>z koniecznością poniesienia dodatkowych koszt</w:t>
      </w:r>
      <w:r w:rsidRPr="00713AF9">
        <w:rPr>
          <w:rStyle w:val="Brak"/>
          <w:rFonts w:ascii="Aptos" w:eastAsia="Calibri" w:hAnsi="Aptos" w:cstheme="majorHAnsi"/>
          <w:sz w:val="24"/>
          <w:szCs w:val="24"/>
          <w:lang w:val="es-ES_tradnl"/>
        </w:rPr>
        <w:t>ó</w:t>
      </w:r>
      <w:r w:rsidRPr="00713AF9">
        <w:rPr>
          <w:rStyle w:val="Brak"/>
          <w:rFonts w:ascii="Aptos" w:eastAsia="Calibri" w:hAnsi="Aptos" w:cstheme="majorHAnsi"/>
          <w:sz w:val="24"/>
          <w:szCs w:val="24"/>
        </w:rPr>
        <w:t xml:space="preserve">w, związanych z wskazanym przez wnioskodawcę sposobem udostępniania lub koniecznością przekształcenia </w:t>
      </w:r>
      <w:r w:rsidRPr="00713AF9">
        <w:rPr>
          <w:rStyle w:val="Brak"/>
          <w:rFonts w:ascii="Aptos" w:eastAsia="Calibri" w:hAnsi="Aptos" w:cstheme="majorHAnsi"/>
          <w:sz w:val="24"/>
          <w:szCs w:val="24"/>
        </w:rPr>
        <w:lastRenderedPageBreak/>
        <w:t>protokołu lub załącznik</w:t>
      </w:r>
      <w:r w:rsidRPr="00713AF9">
        <w:rPr>
          <w:rStyle w:val="Brak"/>
          <w:rFonts w:ascii="Aptos" w:eastAsia="Calibri" w:hAnsi="Aptos" w:cstheme="majorHAnsi"/>
          <w:sz w:val="24"/>
          <w:szCs w:val="24"/>
          <w:lang w:val="es-ES_tradnl"/>
        </w:rPr>
        <w:t>ó</w:t>
      </w:r>
      <w:r w:rsidRPr="00713AF9">
        <w:rPr>
          <w:rStyle w:val="Brak"/>
          <w:rFonts w:ascii="Aptos" w:eastAsia="Calibri" w:hAnsi="Aptos" w:cstheme="majorHAnsi"/>
          <w:sz w:val="24"/>
          <w:szCs w:val="24"/>
        </w:rPr>
        <w:t xml:space="preserve">w koszty te pokrywa wnioskodawca.    </w:t>
      </w:r>
    </w:p>
    <w:p w14:paraId="6CECB5A9" w14:textId="77777777" w:rsidR="0036178E" w:rsidRDefault="0036178E" w:rsidP="00E11BC1">
      <w:pPr>
        <w:pStyle w:val="Tekstpodstawowywcity21"/>
        <w:spacing w:line="276" w:lineRule="auto"/>
        <w:ind w:left="900"/>
        <w:rPr>
          <w:rStyle w:val="Brak"/>
          <w:rFonts w:ascii="Aptos" w:eastAsia="Calibri" w:hAnsi="Aptos" w:cstheme="majorHAnsi"/>
          <w:sz w:val="24"/>
          <w:szCs w:val="24"/>
        </w:rPr>
      </w:pPr>
    </w:p>
    <w:p w14:paraId="17DE1E66" w14:textId="77777777" w:rsidR="00B02482" w:rsidRDefault="00B02482" w:rsidP="00E11BC1">
      <w:pPr>
        <w:pStyle w:val="Tekstpodstawowywcity21"/>
        <w:spacing w:line="276" w:lineRule="auto"/>
        <w:ind w:left="900"/>
        <w:rPr>
          <w:rStyle w:val="Brak"/>
          <w:rFonts w:ascii="Aptos" w:eastAsia="Calibri" w:hAnsi="Aptos" w:cstheme="majorHAnsi"/>
          <w:sz w:val="24"/>
          <w:szCs w:val="24"/>
        </w:rPr>
      </w:pPr>
    </w:p>
    <w:p w14:paraId="3AA08627" w14:textId="77777777" w:rsidR="00B02482" w:rsidRDefault="00B02482" w:rsidP="00E11BC1">
      <w:pPr>
        <w:pStyle w:val="Tekstpodstawowywcity21"/>
        <w:spacing w:line="276" w:lineRule="auto"/>
        <w:ind w:left="900"/>
        <w:rPr>
          <w:rStyle w:val="Brak"/>
          <w:rFonts w:ascii="Aptos" w:eastAsia="Calibri" w:hAnsi="Aptos" w:cstheme="majorHAnsi"/>
          <w:sz w:val="24"/>
          <w:szCs w:val="24"/>
        </w:rPr>
      </w:pPr>
    </w:p>
    <w:p w14:paraId="3A3E354A" w14:textId="77777777" w:rsidR="00B02482" w:rsidRPr="00713AF9" w:rsidRDefault="00B02482" w:rsidP="00E11BC1">
      <w:pPr>
        <w:pStyle w:val="Tekstpodstawowywcity21"/>
        <w:spacing w:line="276" w:lineRule="auto"/>
        <w:ind w:left="900"/>
        <w:rPr>
          <w:rStyle w:val="Brak"/>
          <w:rFonts w:ascii="Aptos" w:eastAsia="Calibri" w:hAnsi="Aptos" w:cstheme="majorHAnsi"/>
          <w:sz w:val="24"/>
          <w:szCs w:val="24"/>
        </w:rPr>
      </w:pPr>
    </w:p>
    <w:p w14:paraId="5001F2BB" w14:textId="26E93047" w:rsidR="00325D13" w:rsidRPr="00F02D4D" w:rsidRDefault="00F02D4D" w:rsidP="00E11BC1">
      <w:pPr>
        <w:autoSpaceDE w:val="0"/>
        <w:autoSpaceDN w:val="0"/>
        <w:adjustRightInd w:val="0"/>
        <w:spacing w:after="0" w:line="276" w:lineRule="auto"/>
        <w:jc w:val="both"/>
        <w:rPr>
          <w:rFonts w:ascii="Aptos" w:hAnsi="Aptos" w:cstheme="majorHAnsi"/>
          <w:b/>
          <w:color w:val="000000"/>
          <w:sz w:val="24"/>
          <w:szCs w:val="24"/>
        </w:rPr>
      </w:pPr>
      <w:r>
        <w:rPr>
          <w:rFonts w:ascii="Aptos" w:hAnsi="Aptos" w:cstheme="majorHAnsi"/>
          <w:b/>
          <w:color w:val="000000"/>
          <w:sz w:val="24"/>
          <w:szCs w:val="24"/>
          <w:u w:val="single"/>
        </w:rPr>
        <w:t xml:space="preserve">XVIII. </w:t>
      </w:r>
      <w:r w:rsidR="0036178E" w:rsidRPr="00F02D4D">
        <w:rPr>
          <w:rFonts w:ascii="Aptos" w:hAnsi="Aptos" w:cstheme="majorHAnsi"/>
          <w:b/>
          <w:color w:val="000000"/>
          <w:sz w:val="24"/>
          <w:szCs w:val="24"/>
          <w:u w:val="single"/>
        </w:rPr>
        <w:t xml:space="preserve">Informacje o </w:t>
      </w:r>
      <w:r w:rsidR="0036178E" w:rsidRPr="00F02D4D">
        <w:rPr>
          <w:rFonts w:ascii="Aptos" w:hAnsi="Aptos" w:cstheme="minorHAnsi"/>
          <w:b/>
          <w:color w:val="000000"/>
          <w:sz w:val="24"/>
          <w:szCs w:val="24"/>
          <w:u w:val="single"/>
        </w:rPr>
        <w:t>formalnościach</w:t>
      </w:r>
      <w:r w:rsidR="0036178E" w:rsidRPr="00F02D4D">
        <w:rPr>
          <w:rFonts w:ascii="Aptos" w:hAnsi="Aptos" w:cstheme="majorHAnsi"/>
          <w:b/>
          <w:color w:val="000000"/>
          <w:sz w:val="24"/>
          <w:szCs w:val="24"/>
          <w:u w:val="single"/>
        </w:rPr>
        <w:t>, jakie powinny być dopełnione po wyborze oferty w celu zawarcia umowy w sprawie zamówienia publicznego</w:t>
      </w:r>
      <w:r w:rsidR="0036178E" w:rsidRPr="00F02D4D">
        <w:rPr>
          <w:rFonts w:ascii="Aptos" w:hAnsi="Aptos" w:cstheme="majorHAnsi"/>
          <w:b/>
          <w:color w:val="000000"/>
          <w:sz w:val="24"/>
          <w:szCs w:val="24"/>
        </w:rPr>
        <w:t>.</w:t>
      </w:r>
    </w:p>
    <w:p w14:paraId="75C9BDC8" w14:textId="77777777" w:rsidR="00325D13" w:rsidRPr="00713AF9" w:rsidRDefault="00325D13" w:rsidP="00AA5BA2">
      <w:pPr>
        <w:pStyle w:val="Akapitzlist"/>
        <w:numPr>
          <w:ilvl w:val="0"/>
          <w:numId w:val="66"/>
        </w:numPr>
        <w:autoSpaceDE w:val="0"/>
        <w:autoSpaceDN w:val="0"/>
        <w:adjustRightInd w:val="0"/>
        <w:spacing w:after="0" w:line="276" w:lineRule="auto"/>
        <w:ind w:left="426"/>
        <w:jc w:val="both"/>
        <w:rPr>
          <w:rFonts w:ascii="Aptos" w:hAnsi="Aptos" w:cstheme="majorHAnsi"/>
          <w:color w:val="000000"/>
          <w:sz w:val="24"/>
          <w:szCs w:val="24"/>
        </w:rPr>
      </w:pPr>
      <w:r w:rsidRPr="00713AF9">
        <w:rPr>
          <w:rFonts w:ascii="Aptos" w:hAnsi="Aptos" w:cstheme="majorHAnsi"/>
          <w:color w:val="000000"/>
          <w:sz w:val="24"/>
          <w:szCs w:val="24"/>
        </w:rPr>
        <w:t>Zamawiający zawiera umowę w sprawie zamówienia publicznego w terminie nie krótszym niż 5 dni od dnia przesłania zawiadomienia o wyborze najkorzystniejszej oferty.</w:t>
      </w:r>
    </w:p>
    <w:p w14:paraId="5782974B" w14:textId="77777777" w:rsidR="00325D13" w:rsidRPr="00713AF9" w:rsidRDefault="00325D13" w:rsidP="00AA5BA2">
      <w:pPr>
        <w:pStyle w:val="Akapitzlist"/>
        <w:numPr>
          <w:ilvl w:val="0"/>
          <w:numId w:val="66"/>
        </w:numPr>
        <w:autoSpaceDE w:val="0"/>
        <w:autoSpaceDN w:val="0"/>
        <w:adjustRightInd w:val="0"/>
        <w:spacing w:after="0" w:line="276" w:lineRule="auto"/>
        <w:ind w:left="426"/>
        <w:jc w:val="both"/>
        <w:rPr>
          <w:rFonts w:ascii="Aptos" w:hAnsi="Aptos" w:cstheme="majorHAnsi"/>
          <w:color w:val="000000"/>
          <w:sz w:val="24"/>
          <w:szCs w:val="24"/>
        </w:rPr>
      </w:pPr>
      <w:r w:rsidRPr="00713AF9">
        <w:rPr>
          <w:rFonts w:ascii="Aptos" w:hAnsi="Aptos" w:cstheme="majorHAnsi"/>
          <w:color w:val="000000"/>
          <w:sz w:val="24"/>
          <w:szCs w:val="24"/>
        </w:rPr>
        <w:t>Zamawiający może zawrzeć umowę w sprawie zamówienia publicznego przed upływem terminu, o którym mowa w ust. 1, jeżeli w postępowaniu o udzielenie zamówienia prowadzonym w trybie podstawowym złożono tylko jedną ofertę.</w:t>
      </w:r>
    </w:p>
    <w:p w14:paraId="47F2F8FA" w14:textId="45A2FA8D" w:rsidR="00325D13" w:rsidRPr="00713AF9" w:rsidRDefault="00325D13" w:rsidP="00AA5BA2">
      <w:pPr>
        <w:pStyle w:val="Akapitzlist"/>
        <w:numPr>
          <w:ilvl w:val="0"/>
          <w:numId w:val="66"/>
        </w:numPr>
        <w:autoSpaceDE w:val="0"/>
        <w:autoSpaceDN w:val="0"/>
        <w:adjustRightInd w:val="0"/>
        <w:spacing w:after="0" w:line="276" w:lineRule="auto"/>
        <w:ind w:left="426"/>
        <w:jc w:val="both"/>
        <w:rPr>
          <w:rFonts w:ascii="Aptos" w:hAnsi="Aptos" w:cstheme="majorHAnsi"/>
          <w:color w:val="000000"/>
          <w:sz w:val="24"/>
          <w:szCs w:val="24"/>
        </w:rPr>
      </w:pPr>
      <w:r w:rsidRPr="00713AF9">
        <w:rPr>
          <w:rFonts w:ascii="Aptos" w:hAnsi="Aptos" w:cstheme="majorHAnsi"/>
          <w:color w:val="000000"/>
          <w:sz w:val="24"/>
          <w:szCs w:val="24"/>
        </w:rPr>
        <w:t xml:space="preserve">W przypadku wyboru oferty złożonej przez Wykonawców wspólnie ubiegających się </w:t>
      </w:r>
      <w:r w:rsidR="00296C29">
        <w:rPr>
          <w:rFonts w:ascii="Aptos" w:hAnsi="Aptos" w:cstheme="majorHAnsi"/>
          <w:color w:val="000000"/>
          <w:sz w:val="24"/>
          <w:szCs w:val="24"/>
        </w:rPr>
        <w:t xml:space="preserve">                   </w:t>
      </w:r>
      <w:r w:rsidRPr="00713AF9">
        <w:rPr>
          <w:rFonts w:ascii="Aptos" w:hAnsi="Aptos" w:cstheme="majorHAnsi"/>
          <w:color w:val="000000"/>
          <w:sz w:val="24"/>
          <w:szCs w:val="24"/>
        </w:rPr>
        <w:t>o udzielenie zamówienia Zamawiający zastrzega sobie prawo żądania przed zawarciem umowy w sprawie zamówienia publicznego umowy regulującej współpracę tych Wykonawców.</w:t>
      </w:r>
    </w:p>
    <w:p w14:paraId="4F467BC4" w14:textId="77777777" w:rsidR="00325D13" w:rsidRPr="00713AF9" w:rsidRDefault="00325D13" w:rsidP="00AA5BA2">
      <w:pPr>
        <w:pStyle w:val="Akapitzlist"/>
        <w:numPr>
          <w:ilvl w:val="0"/>
          <w:numId w:val="66"/>
        </w:numPr>
        <w:autoSpaceDE w:val="0"/>
        <w:autoSpaceDN w:val="0"/>
        <w:adjustRightInd w:val="0"/>
        <w:spacing w:after="0" w:line="276" w:lineRule="auto"/>
        <w:ind w:left="426"/>
        <w:jc w:val="both"/>
        <w:rPr>
          <w:rFonts w:ascii="Aptos" w:hAnsi="Aptos" w:cstheme="majorHAnsi"/>
          <w:color w:val="000000"/>
          <w:sz w:val="24"/>
          <w:szCs w:val="24"/>
        </w:rPr>
      </w:pPr>
      <w:r w:rsidRPr="00713AF9">
        <w:rPr>
          <w:rFonts w:ascii="Aptos" w:hAnsi="Aptos" w:cstheme="majorHAnsi"/>
          <w:color w:val="000000"/>
          <w:sz w:val="24"/>
          <w:szCs w:val="24"/>
        </w:rPr>
        <w:t>Wykonawca będzie zobowiązany do podpisania umowy w miejscu i terminie wskazanym przez Zamawiającego.</w:t>
      </w:r>
    </w:p>
    <w:p w14:paraId="638F76A3" w14:textId="77777777" w:rsidR="00DA2A00" w:rsidRDefault="00DA2A00" w:rsidP="00E11BC1">
      <w:pPr>
        <w:autoSpaceDE w:val="0"/>
        <w:autoSpaceDN w:val="0"/>
        <w:adjustRightInd w:val="0"/>
        <w:spacing w:after="0" w:line="276" w:lineRule="auto"/>
        <w:jc w:val="both"/>
        <w:rPr>
          <w:rFonts w:ascii="Aptos" w:hAnsi="Aptos" w:cstheme="majorHAnsi"/>
          <w:b/>
          <w:color w:val="000000"/>
          <w:sz w:val="24"/>
          <w:szCs w:val="24"/>
        </w:rPr>
      </w:pPr>
    </w:p>
    <w:p w14:paraId="5E06EC16" w14:textId="32C8FC9A" w:rsidR="00D366F3" w:rsidRPr="00F02D4D" w:rsidRDefault="00F02D4D" w:rsidP="00E11BC1">
      <w:pPr>
        <w:autoSpaceDE w:val="0"/>
        <w:autoSpaceDN w:val="0"/>
        <w:adjustRightInd w:val="0"/>
        <w:spacing w:after="0" w:line="276" w:lineRule="auto"/>
        <w:jc w:val="both"/>
        <w:rPr>
          <w:rFonts w:ascii="Aptos" w:hAnsi="Aptos" w:cstheme="majorHAnsi"/>
          <w:b/>
          <w:color w:val="000000"/>
          <w:sz w:val="24"/>
          <w:szCs w:val="24"/>
        </w:rPr>
      </w:pPr>
      <w:r>
        <w:rPr>
          <w:rFonts w:ascii="Aptos" w:hAnsi="Aptos" w:cstheme="majorHAnsi"/>
          <w:b/>
          <w:color w:val="000000"/>
          <w:sz w:val="24"/>
          <w:szCs w:val="24"/>
        </w:rPr>
        <w:t>XIX.</w:t>
      </w:r>
      <w:r w:rsidR="00D366F3" w:rsidRPr="00F02D4D">
        <w:rPr>
          <w:rFonts w:ascii="Aptos" w:hAnsi="Aptos" w:cstheme="majorHAnsi"/>
          <w:b/>
          <w:color w:val="000000"/>
          <w:sz w:val="24"/>
          <w:szCs w:val="24"/>
        </w:rPr>
        <w:t xml:space="preserve"> </w:t>
      </w:r>
      <w:r w:rsidR="00D366F3" w:rsidRPr="00F02D4D">
        <w:rPr>
          <w:rFonts w:ascii="Aptos" w:hAnsi="Aptos" w:cstheme="majorHAnsi"/>
          <w:b/>
          <w:color w:val="000000"/>
          <w:sz w:val="24"/>
          <w:szCs w:val="24"/>
          <w:u w:val="single"/>
        </w:rPr>
        <w:t xml:space="preserve">Wymagania </w:t>
      </w:r>
      <w:r w:rsidR="00D366F3" w:rsidRPr="00F02D4D">
        <w:rPr>
          <w:rFonts w:ascii="Aptos" w:hAnsi="Aptos" w:cstheme="minorHAnsi"/>
          <w:b/>
          <w:color w:val="000000"/>
          <w:sz w:val="24"/>
          <w:szCs w:val="24"/>
          <w:u w:val="single"/>
        </w:rPr>
        <w:t>dotyczące</w:t>
      </w:r>
      <w:r w:rsidR="00D366F3" w:rsidRPr="00F02D4D">
        <w:rPr>
          <w:rFonts w:ascii="Aptos" w:hAnsi="Aptos" w:cstheme="majorHAnsi"/>
          <w:b/>
          <w:color w:val="000000"/>
          <w:sz w:val="24"/>
          <w:szCs w:val="24"/>
          <w:u w:val="single"/>
        </w:rPr>
        <w:t xml:space="preserve"> zabezpieczenia należytego wykonania umowy</w:t>
      </w:r>
    </w:p>
    <w:p w14:paraId="7842B93B" w14:textId="65F8F51C" w:rsidR="00DA2A00" w:rsidRDefault="00D366F3" w:rsidP="00AA5BA2">
      <w:pPr>
        <w:pStyle w:val="Akapitzlist"/>
        <w:numPr>
          <w:ilvl w:val="0"/>
          <w:numId w:val="67"/>
        </w:numPr>
        <w:autoSpaceDE w:val="0"/>
        <w:autoSpaceDN w:val="0"/>
        <w:adjustRightInd w:val="0"/>
        <w:spacing w:after="0" w:line="276" w:lineRule="auto"/>
        <w:ind w:left="426"/>
        <w:jc w:val="both"/>
        <w:rPr>
          <w:rFonts w:ascii="Aptos" w:hAnsi="Aptos" w:cstheme="majorHAnsi"/>
          <w:b/>
          <w:color w:val="000000"/>
          <w:sz w:val="24"/>
          <w:szCs w:val="24"/>
          <w:u w:val="single"/>
        </w:rPr>
      </w:pPr>
      <w:r w:rsidRPr="00713AF9">
        <w:rPr>
          <w:rFonts w:ascii="Aptos" w:hAnsi="Aptos" w:cstheme="majorHAnsi"/>
          <w:color w:val="000000"/>
          <w:sz w:val="24"/>
          <w:szCs w:val="24"/>
        </w:rPr>
        <w:t xml:space="preserve">Zamawiający </w:t>
      </w:r>
      <w:r w:rsidR="004A06CC">
        <w:rPr>
          <w:rFonts w:ascii="Aptos" w:hAnsi="Aptos" w:cstheme="majorHAnsi"/>
          <w:color w:val="000000"/>
          <w:sz w:val="24"/>
          <w:szCs w:val="24"/>
        </w:rPr>
        <w:t xml:space="preserve">nie wymaga wniesienia zabezpieczenia należytego wykonania umowy. </w:t>
      </w:r>
    </w:p>
    <w:p w14:paraId="6BF4BA43" w14:textId="77777777" w:rsidR="00AA5BA2" w:rsidRDefault="00AA5BA2" w:rsidP="00E11BC1">
      <w:pPr>
        <w:autoSpaceDE w:val="0"/>
        <w:autoSpaceDN w:val="0"/>
        <w:adjustRightInd w:val="0"/>
        <w:spacing w:after="0" w:line="276" w:lineRule="auto"/>
        <w:jc w:val="both"/>
        <w:rPr>
          <w:rFonts w:ascii="Aptos" w:hAnsi="Aptos" w:cstheme="majorHAnsi"/>
          <w:b/>
          <w:color w:val="000000"/>
          <w:sz w:val="24"/>
          <w:szCs w:val="24"/>
          <w:u w:val="single"/>
        </w:rPr>
      </w:pPr>
    </w:p>
    <w:p w14:paraId="4FEB1528" w14:textId="77C8C32E" w:rsidR="00123ABE" w:rsidRPr="00F02D4D" w:rsidRDefault="00F02D4D" w:rsidP="00E11BC1">
      <w:pPr>
        <w:autoSpaceDE w:val="0"/>
        <w:autoSpaceDN w:val="0"/>
        <w:adjustRightInd w:val="0"/>
        <w:spacing w:after="0" w:line="276" w:lineRule="auto"/>
        <w:jc w:val="both"/>
        <w:rPr>
          <w:rFonts w:ascii="Aptos" w:hAnsi="Aptos" w:cstheme="majorHAnsi"/>
          <w:b/>
          <w:color w:val="000000"/>
          <w:sz w:val="24"/>
          <w:szCs w:val="24"/>
        </w:rPr>
      </w:pPr>
      <w:r>
        <w:rPr>
          <w:rFonts w:ascii="Aptos" w:hAnsi="Aptos" w:cstheme="majorHAnsi"/>
          <w:b/>
          <w:color w:val="000000"/>
          <w:sz w:val="24"/>
          <w:szCs w:val="24"/>
          <w:u w:val="single"/>
        </w:rPr>
        <w:t xml:space="preserve">XX. </w:t>
      </w:r>
      <w:r w:rsidR="00123ABE" w:rsidRPr="00F02D4D">
        <w:rPr>
          <w:rFonts w:ascii="Aptos" w:hAnsi="Aptos" w:cstheme="majorHAnsi"/>
          <w:b/>
          <w:color w:val="000000"/>
          <w:sz w:val="24"/>
          <w:szCs w:val="24"/>
          <w:u w:val="single"/>
        </w:rPr>
        <w:t xml:space="preserve">Informacje o treści </w:t>
      </w:r>
      <w:r w:rsidR="00123ABE" w:rsidRPr="00F02D4D">
        <w:rPr>
          <w:rFonts w:ascii="Aptos" w:hAnsi="Aptos" w:cstheme="minorHAnsi"/>
          <w:b/>
          <w:color w:val="000000"/>
          <w:sz w:val="24"/>
          <w:szCs w:val="24"/>
          <w:u w:val="single"/>
        </w:rPr>
        <w:t>zawieranej</w:t>
      </w:r>
      <w:r w:rsidR="00123ABE" w:rsidRPr="00F02D4D">
        <w:rPr>
          <w:rFonts w:ascii="Aptos" w:hAnsi="Aptos" w:cstheme="majorHAnsi"/>
          <w:b/>
          <w:color w:val="000000"/>
          <w:sz w:val="24"/>
          <w:szCs w:val="24"/>
          <w:u w:val="single"/>
        </w:rPr>
        <w:t xml:space="preserve"> umowy oraz możliwości jej zmiany</w:t>
      </w:r>
    </w:p>
    <w:p w14:paraId="0897746E" w14:textId="77777777" w:rsidR="00123ABE" w:rsidRPr="00713AF9" w:rsidRDefault="00123ABE" w:rsidP="00AA5BA2">
      <w:pPr>
        <w:pStyle w:val="Akapitzlist"/>
        <w:numPr>
          <w:ilvl w:val="0"/>
          <w:numId w:val="68"/>
        </w:numPr>
        <w:autoSpaceDE w:val="0"/>
        <w:autoSpaceDN w:val="0"/>
        <w:adjustRightInd w:val="0"/>
        <w:spacing w:before="5" w:after="0" w:line="276" w:lineRule="auto"/>
        <w:ind w:left="426"/>
        <w:jc w:val="both"/>
        <w:rPr>
          <w:rFonts w:ascii="Aptos" w:hAnsi="Aptos" w:cstheme="majorHAnsi"/>
          <w:color w:val="FF0000"/>
          <w:sz w:val="24"/>
          <w:szCs w:val="24"/>
        </w:rPr>
      </w:pPr>
      <w:r w:rsidRPr="00713AF9">
        <w:rPr>
          <w:rFonts w:ascii="Aptos" w:hAnsi="Aptos" w:cstheme="majorHAnsi"/>
          <w:color w:val="000000"/>
          <w:sz w:val="24"/>
          <w:szCs w:val="24"/>
        </w:rPr>
        <w:t xml:space="preserve">Wybrany Wykonawca jest  zobowiązany do zawarcia umowy w sprawie zamówienia publicznego na warunkach określonych we wzorze Umowy, stanowiącym </w:t>
      </w:r>
      <w:r w:rsidRPr="00713AF9">
        <w:rPr>
          <w:rFonts w:ascii="Aptos" w:hAnsi="Aptos" w:cstheme="majorHAnsi"/>
          <w:b/>
          <w:bCs/>
          <w:color w:val="FF0000"/>
          <w:sz w:val="24"/>
          <w:szCs w:val="24"/>
        </w:rPr>
        <w:t>Załącznik nr 6 do SWZ</w:t>
      </w:r>
      <w:r w:rsidRPr="00713AF9">
        <w:rPr>
          <w:rFonts w:ascii="Aptos" w:hAnsi="Aptos" w:cstheme="majorHAnsi"/>
          <w:color w:val="FF0000"/>
          <w:sz w:val="24"/>
          <w:szCs w:val="24"/>
        </w:rPr>
        <w:t>.</w:t>
      </w:r>
    </w:p>
    <w:p w14:paraId="355A4BB8" w14:textId="77777777" w:rsidR="00123ABE" w:rsidRPr="00713AF9" w:rsidRDefault="00CB17FC" w:rsidP="00AA5BA2">
      <w:pPr>
        <w:pStyle w:val="Akapitzlist"/>
        <w:numPr>
          <w:ilvl w:val="0"/>
          <w:numId w:val="68"/>
        </w:numPr>
        <w:autoSpaceDE w:val="0"/>
        <w:autoSpaceDN w:val="0"/>
        <w:adjustRightInd w:val="0"/>
        <w:spacing w:before="5" w:after="0" w:line="276" w:lineRule="auto"/>
        <w:ind w:left="426"/>
        <w:jc w:val="both"/>
        <w:rPr>
          <w:rFonts w:ascii="Aptos" w:hAnsi="Aptos" w:cstheme="majorHAnsi"/>
          <w:color w:val="000000"/>
          <w:sz w:val="24"/>
          <w:szCs w:val="24"/>
        </w:rPr>
      </w:pPr>
      <w:r w:rsidRPr="00713AF9">
        <w:rPr>
          <w:rFonts w:ascii="Aptos" w:hAnsi="Aptos" w:cstheme="majorHAnsi"/>
          <w:sz w:val="24"/>
          <w:szCs w:val="24"/>
        </w:rPr>
        <w:t xml:space="preserve">Zakres </w:t>
      </w:r>
      <w:r w:rsidR="00123ABE" w:rsidRPr="00713AF9">
        <w:rPr>
          <w:rFonts w:ascii="Aptos" w:hAnsi="Aptos" w:cstheme="majorHAnsi"/>
          <w:color w:val="000000"/>
          <w:sz w:val="24"/>
          <w:szCs w:val="24"/>
        </w:rPr>
        <w:t>świadczenia Wykonawcy wynikający z umowy jest tożsamy z jego zobowiązaniem zawartym w ofercie.</w:t>
      </w:r>
    </w:p>
    <w:p w14:paraId="6417AEAE" w14:textId="77777777" w:rsidR="00123ABE" w:rsidRPr="00713AF9" w:rsidRDefault="00CB17FC" w:rsidP="00AA5BA2">
      <w:pPr>
        <w:pStyle w:val="Akapitzlist"/>
        <w:numPr>
          <w:ilvl w:val="0"/>
          <w:numId w:val="68"/>
        </w:numPr>
        <w:autoSpaceDE w:val="0"/>
        <w:autoSpaceDN w:val="0"/>
        <w:adjustRightInd w:val="0"/>
        <w:spacing w:before="5" w:after="0" w:line="276" w:lineRule="auto"/>
        <w:ind w:left="426"/>
        <w:jc w:val="both"/>
        <w:rPr>
          <w:rFonts w:ascii="Aptos" w:hAnsi="Aptos" w:cstheme="majorHAnsi"/>
          <w:color w:val="000000"/>
          <w:sz w:val="24"/>
          <w:szCs w:val="24"/>
        </w:rPr>
      </w:pPr>
      <w:r w:rsidRPr="00713AF9">
        <w:rPr>
          <w:rFonts w:ascii="Aptos" w:hAnsi="Aptos" w:cstheme="majorHAnsi"/>
          <w:sz w:val="24"/>
          <w:szCs w:val="24"/>
        </w:rPr>
        <w:t xml:space="preserve">Zamawiający </w:t>
      </w:r>
      <w:r w:rsidR="00123ABE" w:rsidRPr="00713AF9">
        <w:rPr>
          <w:rFonts w:ascii="Aptos" w:hAnsi="Aptos" w:cstheme="majorHAnsi"/>
          <w:color w:val="000000"/>
          <w:sz w:val="24"/>
          <w:szCs w:val="24"/>
        </w:rPr>
        <w:t xml:space="preserve">przewiduje możliwość zmiany zawartej umowy w stosunku do treści wybranej oferty w zakresie uregulowanym w art. 454-455 </w:t>
      </w:r>
      <w:proofErr w:type="spellStart"/>
      <w:r w:rsidR="00123ABE" w:rsidRPr="00713AF9">
        <w:rPr>
          <w:rFonts w:ascii="Aptos" w:hAnsi="Aptos" w:cstheme="majorHAnsi"/>
          <w:color w:val="000000"/>
          <w:sz w:val="24"/>
          <w:szCs w:val="24"/>
        </w:rPr>
        <w:t>p.z.p</w:t>
      </w:r>
      <w:proofErr w:type="spellEnd"/>
      <w:r w:rsidR="00123ABE" w:rsidRPr="00713AF9">
        <w:rPr>
          <w:rFonts w:ascii="Aptos" w:hAnsi="Aptos" w:cstheme="majorHAnsi"/>
          <w:color w:val="000000"/>
          <w:sz w:val="24"/>
          <w:szCs w:val="24"/>
        </w:rPr>
        <w:t xml:space="preserve">. w przypadkach wskazanych we Wzorze Umowy, stanowiącym </w:t>
      </w:r>
      <w:r w:rsidR="00123ABE" w:rsidRPr="00713AF9">
        <w:rPr>
          <w:rFonts w:ascii="Aptos" w:hAnsi="Aptos" w:cstheme="majorHAnsi"/>
          <w:b/>
          <w:bCs/>
          <w:color w:val="FF0000"/>
          <w:sz w:val="24"/>
          <w:szCs w:val="24"/>
        </w:rPr>
        <w:t>Załącznik nr 6 do SWZ</w:t>
      </w:r>
      <w:r w:rsidR="00123ABE" w:rsidRPr="00713AF9">
        <w:rPr>
          <w:rFonts w:ascii="Aptos" w:hAnsi="Aptos" w:cstheme="majorHAnsi"/>
          <w:color w:val="FF0000"/>
          <w:sz w:val="24"/>
          <w:szCs w:val="24"/>
        </w:rPr>
        <w:t>.</w:t>
      </w:r>
    </w:p>
    <w:p w14:paraId="3D5E2D3C" w14:textId="77777777" w:rsidR="00DA2A00" w:rsidRDefault="00DA2A00" w:rsidP="00E11BC1">
      <w:pPr>
        <w:autoSpaceDE w:val="0"/>
        <w:autoSpaceDN w:val="0"/>
        <w:adjustRightInd w:val="0"/>
        <w:spacing w:before="5" w:after="0" w:line="276" w:lineRule="auto"/>
        <w:jc w:val="both"/>
        <w:rPr>
          <w:rFonts w:ascii="Aptos" w:hAnsi="Aptos" w:cstheme="majorHAnsi"/>
          <w:b/>
          <w:color w:val="000000"/>
          <w:sz w:val="24"/>
          <w:szCs w:val="24"/>
          <w:u w:val="single"/>
        </w:rPr>
      </w:pPr>
    </w:p>
    <w:p w14:paraId="7B952512" w14:textId="702E5ACC" w:rsidR="00CB17FC" w:rsidRPr="00F02D4D" w:rsidRDefault="00F02D4D" w:rsidP="00E11BC1">
      <w:pPr>
        <w:autoSpaceDE w:val="0"/>
        <w:autoSpaceDN w:val="0"/>
        <w:adjustRightInd w:val="0"/>
        <w:spacing w:before="5" w:after="0" w:line="276" w:lineRule="auto"/>
        <w:jc w:val="both"/>
        <w:rPr>
          <w:rStyle w:val="Brak"/>
          <w:rFonts w:ascii="Aptos" w:hAnsi="Aptos" w:cstheme="majorHAnsi"/>
          <w:b/>
          <w:color w:val="000000"/>
          <w:sz w:val="24"/>
          <w:szCs w:val="24"/>
        </w:rPr>
      </w:pPr>
      <w:r>
        <w:rPr>
          <w:rFonts w:ascii="Aptos" w:hAnsi="Aptos" w:cstheme="majorHAnsi"/>
          <w:b/>
          <w:color w:val="000000"/>
          <w:sz w:val="24"/>
          <w:szCs w:val="24"/>
          <w:u w:val="single"/>
        </w:rPr>
        <w:t xml:space="preserve">XXI. </w:t>
      </w:r>
      <w:r w:rsidR="00CB17FC" w:rsidRPr="00F02D4D">
        <w:rPr>
          <w:rFonts w:ascii="Aptos" w:hAnsi="Aptos" w:cstheme="majorHAnsi"/>
          <w:b/>
          <w:color w:val="000000"/>
          <w:sz w:val="24"/>
          <w:szCs w:val="24"/>
          <w:u w:val="single"/>
        </w:rPr>
        <w:t xml:space="preserve">Pouczenie o </w:t>
      </w:r>
      <w:r w:rsidR="00CB17FC" w:rsidRPr="00F02D4D">
        <w:rPr>
          <w:rFonts w:ascii="Aptos" w:hAnsi="Aptos" w:cstheme="minorHAnsi"/>
          <w:b/>
          <w:color w:val="000000"/>
          <w:sz w:val="24"/>
          <w:szCs w:val="24"/>
          <w:u w:val="single"/>
        </w:rPr>
        <w:t>środkach</w:t>
      </w:r>
      <w:r w:rsidR="00CB17FC" w:rsidRPr="00F02D4D">
        <w:rPr>
          <w:rFonts w:ascii="Aptos" w:hAnsi="Aptos" w:cstheme="majorHAnsi"/>
          <w:b/>
          <w:color w:val="000000"/>
          <w:sz w:val="24"/>
          <w:szCs w:val="24"/>
          <w:u w:val="single"/>
        </w:rPr>
        <w:t xml:space="preserve"> ochrony prawnej </w:t>
      </w:r>
    </w:p>
    <w:p w14:paraId="23BC17E8" w14:textId="77777777" w:rsidR="00CB17FC" w:rsidRPr="00713AF9" w:rsidRDefault="00CB17FC" w:rsidP="00AA5BA2">
      <w:pPr>
        <w:pStyle w:val="Akapitzlist"/>
        <w:numPr>
          <w:ilvl w:val="0"/>
          <w:numId w:val="39"/>
        </w:numPr>
        <w:spacing w:line="276" w:lineRule="auto"/>
        <w:ind w:left="426"/>
        <w:jc w:val="both"/>
        <w:rPr>
          <w:rStyle w:val="Brak"/>
          <w:rFonts w:ascii="Aptos" w:eastAsia="Calibri" w:hAnsi="Aptos" w:cstheme="majorHAnsi"/>
          <w:bCs/>
          <w:sz w:val="24"/>
          <w:szCs w:val="24"/>
        </w:rPr>
      </w:pPr>
      <w:r w:rsidRPr="00713AF9">
        <w:rPr>
          <w:rStyle w:val="Brak"/>
          <w:rFonts w:ascii="Aptos" w:eastAsia="Calibri" w:hAnsi="Aptos" w:cstheme="majorHAnsi"/>
          <w:bCs/>
          <w:sz w:val="24"/>
          <w:szCs w:val="24"/>
        </w:rPr>
        <w:t xml:space="preserve">Środki ochrony prawnej (odwołanie i skarga) określone w Dziale IX ustawy </w:t>
      </w:r>
      <w:proofErr w:type="spellStart"/>
      <w:r w:rsidRPr="00713AF9">
        <w:rPr>
          <w:rStyle w:val="Brak"/>
          <w:rFonts w:ascii="Aptos" w:eastAsia="Calibri" w:hAnsi="Aptos" w:cstheme="majorHAnsi"/>
          <w:bCs/>
          <w:sz w:val="24"/>
          <w:szCs w:val="24"/>
        </w:rPr>
        <w:t>Pzp</w:t>
      </w:r>
      <w:proofErr w:type="spellEnd"/>
      <w:r w:rsidRPr="00713AF9">
        <w:rPr>
          <w:rStyle w:val="Brak"/>
          <w:rFonts w:ascii="Aptos" w:eastAsia="Calibri" w:hAnsi="Aptos" w:cstheme="majorHAnsi"/>
          <w:bCs/>
          <w:sz w:val="24"/>
          <w:szCs w:val="24"/>
        </w:rPr>
        <w:t>, przysługują wykonawcy oraz innemu podmiotowi, jeżeli ma lub miał interes w uzyskaniu danego zamówienia oraz poniósł lub może ponieść szkodę w wyniku naruszenia przez zamawiającego przepisów niniejszej ustawy.</w:t>
      </w:r>
    </w:p>
    <w:p w14:paraId="01EDD635" w14:textId="6270D80F" w:rsidR="00CB17FC" w:rsidRPr="00713AF9" w:rsidRDefault="00CB17FC" w:rsidP="00AA5BA2">
      <w:pPr>
        <w:pStyle w:val="Akapitzlist"/>
        <w:numPr>
          <w:ilvl w:val="0"/>
          <w:numId w:val="39"/>
        </w:numPr>
        <w:spacing w:line="276" w:lineRule="auto"/>
        <w:ind w:left="426"/>
        <w:jc w:val="both"/>
        <w:rPr>
          <w:rStyle w:val="Brak"/>
          <w:rFonts w:ascii="Aptos" w:eastAsia="Calibri" w:hAnsi="Aptos" w:cstheme="majorHAnsi"/>
          <w:bCs/>
          <w:sz w:val="24"/>
          <w:szCs w:val="24"/>
        </w:rPr>
      </w:pPr>
      <w:r w:rsidRPr="00713AF9">
        <w:rPr>
          <w:rStyle w:val="Brak"/>
          <w:rFonts w:ascii="Aptos" w:eastAsia="Calibri" w:hAnsi="Aptos" w:cstheme="majorHAnsi"/>
          <w:sz w:val="24"/>
          <w:szCs w:val="24"/>
          <w:shd w:val="clear" w:color="auto" w:fill="FFFFFF"/>
        </w:rPr>
        <w:lastRenderedPageBreak/>
        <w:t xml:space="preserve">Środki ochrony prawnej wobec ogłoszenia wszczynającego postępowanie o udzielenie </w:t>
      </w:r>
      <w:proofErr w:type="spellStart"/>
      <w:r w:rsidRPr="00713AF9">
        <w:rPr>
          <w:rStyle w:val="Brak"/>
          <w:rFonts w:ascii="Aptos" w:eastAsia="Calibri" w:hAnsi="Aptos" w:cstheme="majorHAnsi"/>
          <w:sz w:val="24"/>
          <w:szCs w:val="24"/>
          <w:shd w:val="clear" w:color="auto" w:fill="FFFFFF"/>
        </w:rPr>
        <w:t>zam</w:t>
      </w:r>
      <w:proofErr w:type="spellEnd"/>
      <w:r w:rsidRPr="00713AF9">
        <w:rPr>
          <w:rStyle w:val="Brak"/>
          <w:rFonts w:ascii="Aptos" w:eastAsia="Calibri" w:hAnsi="Aptos" w:cstheme="majorHAnsi"/>
          <w:sz w:val="24"/>
          <w:szCs w:val="24"/>
          <w:shd w:val="clear" w:color="auto" w:fill="FFFFFF"/>
          <w:lang w:val="es-ES_tradnl"/>
        </w:rPr>
        <w:t>ó</w:t>
      </w:r>
      <w:proofErr w:type="spellStart"/>
      <w:r w:rsidRPr="00713AF9">
        <w:rPr>
          <w:rStyle w:val="Brak"/>
          <w:rFonts w:ascii="Aptos" w:eastAsia="Calibri" w:hAnsi="Aptos" w:cstheme="majorHAnsi"/>
          <w:sz w:val="24"/>
          <w:szCs w:val="24"/>
          <w:shd w:val="clear" w:color="auto" w:fill="FFFFFF"/>
        </w:rPr>
        <w:t>wienia</w:t>
      </w:r>
      <w:proofErr w:type="spellEnd"/>
      <w:r w:rsidRPr="00713AF9">
        <w:rPr>
          <w:rStyle w:val="Brak"/>
          <w:rFonts w:ascii="Aptos" w:eastAsia="Calibri" w:hAnsi="Aptos" w:cstheme="majorHAnsi"/>
          <w:sz w:val="24"/>
          <w:szCs w:val="24"/>
          <w:shd w:val="clear" w:color="auto" w:fill="FFFFFF"/>
        </w:rPr>
        <w:t xml:space="preserve"> oraz dokumentów zamówienia przysługują r</w:t>
      </w:r>
      <w:r w:rsidRPr="00713AF9">
        <w:rPr>
          <w:rStyle w:val="Brak"/>
          <w:rFonts w:ascii="Aptos" w:eastAsia="Calibri" w:hAnsi="Aptos" w:cstheme="majorHAnsi"/>
          <w:sz w:val="24"/>
          <w:szCs w:val="24"/>
          <w:shd w:val="clear" w:color="auto" w:fill="FFFFFF"/>
          <w:lang w:val="es-ES_tradnl"/>
        </w:rPr>
        <w:t>ó</w:t>
      </w:r>
      <w:proofErr w:type="spellStart"/>
      <w:r w:rsidRPr="00713AF9">
        <w:rPr>
          <w:rStyle w:val="Brak"/>
          <w:rFonts w:ascii="Aptos" w:eastAsia="Calibri" w:hAnsi="Aptos" w:cstheme="majorHAnsi"/>
          <w:sz w:val="24"/>
          <w:szCs w:val="24"/>
          <w:shd w:val="clear" w:color="auto" w:fill="FFFFFF"/>
        </w:rPr>
        <w:t>wnież</w:t>
      </w:r>
      <w:proofErr w:type="spellEnd"/>
      <w:r w:rsidRPr="00713AF9">
        <w:rPr>
          <w:rStyle w:val="Brak"/>
          <w:rFonts w:ascii="Aptos" w:eastAsia="Calibri" w:hAnsi="Aptos" w:cstheme="majorHAnsi"/>
          <w:sz w:val="24"/>
          <w:szCs w:val="24"/>
          <w:shd w:val="clear" w:color="auto" w:fill="FFFFFF"/>
        </w:rPr>
        <w:t xml:space="preserve"> organizacjom wpisanym na listę, o </w:t>
      </w:r>
      <w:proofErr w:type="spellStart"/>
      <w:r w:rsidRPr="00713AF9">
        <w:rPr>
          <w:rStyle w:val="Brak"/>
          <w:rFonts w:ascii="Aptos" w:eastAsia="Calibri" w:hAnsi="Aptos" w:cstheme="majorHAnsi"/>
          <w:sz w:val="24"/>
          <w:szCs w:val="24"/>
          <w:shd w:val="clear" w:color="auto" w:fill="FFFFFF"/>
        </w:rPr>
        <w:t>kt</w:t>
      </w:r>
      <w:proofErr w:type="spellEnd"/>
      <w:r w:rsidRPr="00713AF9">
        <w:rPr>
          <w:rStyle w:val="Brak"/>
          <w:rFonts w:ascii="Aptos" w:eastAsia="Calibri" w:hAnsi="Aptos" w:cstheme="majorHAnsi"/>
          <w:sz w:val="24"/>
          <w:szCs w:val="24"/>
          <w:shd w:val="clear" w:color="auto" w:fill="FFFFFF"/>
          <w:lang w:val="es-ES_tradnl"/>
        </w:rPr>
        <w:t>ó</w:t>
      </w:r>
      <w:r w:rsidRPr="00713AF9">
        <w:rPr>
          <w:rStyle w:val="Brak"/>
          <w:rFonts w:ascii="Aptos" w:eastAsia="Calibri" w:hAnsi="Aptos" w:cstheme="majorHAnsi"/>
          <w:sz w:val="24"/>
          <w:szCs w:val="24"/>
          <w:shd w:val="clear" w:color="auto" w:fill="FFFFFF"/>
        </w:rPr>
        <w:t>rej mowa w</w:t>
      </w:r>
      <w:r w:rsidRPr="00713AF9">
        <w:rPr>
          <w:rStyle w:val="Brak"/>
          <w:rFonts w:ascii="Aptos" w:eastAsia="Calibri" w:hAnsi="Aptos" w:cstheme="majorHAnsi"/>
          <w:b/>
          <w:bCs/>
          <w:sz w:val="24"/>
          <w:szCs w:val="24"/>
          <w:shd w:val="clear" w:color="auto" w:fill="FFFFFF"/>
        </w:rPr>
        <w:t> </w:t>
      </w:r>
      <w:r w:rsidRPr="00713AF9">
        <w:rPr>
          <w:rStyle w:val="Brak"/>
          <w:rFonts w:ascii="Aptos" w:eastAsia="Calibri" w:hAnsi="Aptos" w:cstheme="majorHAnsi"/>
          <w:sz w:val="24"/>
          <w:szCs w:val="24"/>
          <w:shd w:val="clear" w:color="auto" w:fill="FFFFFF"/>
        </w:rPr>
        <w:t>art.</w:t>
      </w:r>
      <w:r w:rsidRPr="00713AF9">
        <w:rPr>
          <w:rStyle w:val="Brak"/>
          <w:rFonts w:ascii="Aptos" w:eastAsia="Calibri" w:hAnsi="Aptos" w:cstheme="majorHAnsi"/>
          <w:b/>
          <w:bCs/>
          <w:sz w:val="24"/>
          <w:szCs w:val="24"/>
          <w:shd w:val="clear" w:color="auto" w:fill="FFFFFF"/>
        </w:rPr>
        <w:t> </w:t>
      </w:r>
      <w:r w:rsidRPr="00713AF9">
        <w:rPr>
          <w:rStyle w:val="Brak"/>
          <w:rFonts w:ascii="Aptos" w:eastAsia="Calibri" w:hAnsi="Aptos" w:cstheme="majorHAnsi"/>
          <w:sz w:val="24"/>
          <w:szCs w:val="24"/>
          <w:shd w:val="clear" w:color="auto" w:fill="FFFFFF"/>
        </w:rPr>
        <w:t xml:space="preserve">469 pkt 15 </w:t>
      </w:r>
      <w:proofErr w:type="spellStart"/>
      <w:r w:rsidRPr="00713AF9">
        <w:rPr>
          <w:rStyle w:val="Brak"/>
          <w:rFonts w:ascii="Aptos" w:eastAsia="Calibri" w:hAnsi="Aptos" w:cstheme="majorHAnsi"/>
          <w:sz w:val="24"/>
          <w:szCs w:val="24"/>
          <w:shd w:val="clear" w:color="auto" w:fill="FFFFFF"/>
        </w:rPr>
        <w:t>Pzp</w:t>
      </w:r>
      <w:proofErr w:type="spellEnd"/>
      <w:r w:rsidRPr="00713AF9">
        <w:rPr>
          <w:rStyle w:val="Brak"/>
          <w:rFonts w:ascii="Aptos" w:eastAsia="Calibri" w:hAnsi="Aptos" w:cstheme="majorHAnsi"/>
          <w:sz w:val="24"/>
          <w:szCs w:val="24"/>
          <w:shd w:val="clear" w:color="auto" w:fill="FFFFFF"/>
        </w:rPr>
        <w:t xml:space="preserve">, oraz Rzecznikowi Małych </w:t>
      </w:r>
      <w:r w:rsidR="00296C29">
        <w:rPr>
          <w:rStyle w:val="Brak"/>
          <w:rFonts w:ascii="Aptos" w:eastAsia="Calibri" w:hAnsi="Aptos" w:cstheme="majorHAnsi"/>
          <w:sz w:val="24"/>
          <w:szCs w:val="24"/>
          <w:shd w:val="clear" w:color="auto" w:fill="FFFFFF"/>
        </w:rPr>
        <w:t xml:space="preserve">                            </w:t>
      </w:r>
      <w:r w:rsidRPr="00713AF9">
        <w:rPr>
          <w:rStyle w:val="Brak"/>
          <w:rFonts w:ascii="Aptos" w:eastAsia="Calibri" w:hAnsi="Aptos" w:cstheme="majorHAnsi"/>
          <w:sz w:val="24"/>
          <w:szCs w:val="24"/>
          <w:shd w:val="clear" w:color="auto" w:fill="FFFFFF"/>
        </w:rPr>
        <w:t>i Średnich Przedsiębiorców.</w:t>
      </w:r>
    </w:p>
    <w:p w14:paraId="1C3F6834" w14:textId="77777777" w:rsidR="00CB17FC" w:rsidRPr="00713AF9" w:rsidRDefault="00CB17FC" w:rsidP="00AA5BA2">
      <w:pPr>
        <w:pStyle w:val="Akapitzlist"/>
        <w:numPr>
          <w:ilvl w:val="0"/>
          <w:numId w:val="39"/>
        </w:numPr>
        <w:spacing w:line="276" w:lineRule="auto"/>
        <w:ind w:left="426"/>
        <w:jc w:val="both"/>
        <w:rPr>
          <w:rStyle w:val="Brak"/>
          <w:rFonts w:ascii="Aptos" w:eastAsia="Calibri" w:hAnsi="Aptos" w:cstheme="majorHAnsi"/>
          <w:bCs/>
          <w:sz w:val="24"/>
          <w:szCs w:val="24"/>
        </w:rPr>
      </w:pPr>
      <w:r w:rsidRPr="00713AF9">
        <w:rPr>
          <w:rStyle w:val="Brak"/>
          <w:rFonts w:ascii="Aptos" w:eastAsia="Calibri" w:hAnsi="Aptos" w:cstheme="majorHAnsi"/>
          <w:sz w:val="24"/>
          <w:szCs w:val="24"/>
          <w:shd w:val="clear" w:color="auto" w:fill="FFFFFF"/>
        </w:rPr>
        <w:t>Odwołanie przysługuje na:</w:t>
      </w:r>
    </w:p>
    <w:p w14:paraId="478D482B" w14:textId="7AB12376" w:rsidR="00CB17FC" w:rsidRPr="00713AF9" w:rsidRDefault="00CB17FC" w:rsidP="00AA5BA2">
      <w:pPr>
        <w:pStyle w:val="Akapitzlist"/>
        <w:numPr>
          <w:ilvl w:val="0"/>
          <w:numId w:val="40"/>
        </w:numPr>
        <w:spacing w:line="276" w:lineRule="auto"/>
        <w:ind w:left="426"/>
        <w:jc w:val="both"/>
        <w:rPr>
          <w:rStyle w:val="Brak"/>
          <w:rFonts w:ascii="Aptos" w:eastAsia="Calibri" w:hAnsi="Aptos" w:cstheme="majorHAnsi"/>
          <w:sz w:val="24"/>
          <w:szCs w:val="24"/>
          <w:shd w:val="clear" w:color="auto" w:fill="FFFFFF"/>
        </w:rPr>
      </w:pPr>
      <w:r w:rsidRPr="00713AF9">
        <w:rPr>
          <w:rStyle w:val="Brak"/>
          <w:rFonts w:ascii="Aptos" w:eastAsia="Calibri" w:hAnsi="Aptos" w:cstheme="majorHAnsi"/>
          <w:sz w:val="24"/>
          <w:szCs w:val="24"/>
          <w:shd w:val="clear" w:color="auto" w:fill="FFFFFF"/>
        </w:rPr>
        <w:t xml:space="preserve">Niezgodną z przepisami ustawy czynność Zamawiającego, podjętą w postępowaniu </w:t>
      </w:r>
      <w:r w:rsidR="00296C29">
        <w:rPr>
          <w:rStyle w:val="Brak"/>
          <w:rFonts w:ascii="Aptos" w:eastAsia="Calibri" w:hAnsi="Aptos" w:cstheme="majorHAnsi"/>
          <w:sz w:val="24"/>
          <w:szCs w:val="24"/>
          <w:shd w:val="clear" w:color="auto" w:fill="FFFFFF"/>
        </w:rPr>
        <w:t xml:space="preserve">                     </w:t>
      </w:r>
      <w:r w:rsidRPr="00713AF9">
        <w:rPr>
          <w:rStyle w:val="Brak"/>
          <w:rFonts w:ascii="Aptos" w:eastAsia="Calibri" w:hAnsi="Aptos" w:cstheme="majorHAnsi"/>
          <w:sz w:val="24"/>
          <w:szCs w:val="24"/>
          <w:shd w:val="clear" w:color="auto" w:fill="FFFFFF"/>
        </w:rPr>
        <w:t>o  udzielenie zamówienia w tym na projektowanie postanowienie umowy.</w:t>
      </w:r>
    </w:p>
    <w:p w14:paraId="121669B9" w14:textId="77777777" w:rsidR="00CB17FC" w:rsidRPr="00713AF9" w:rsidRDefault="00CB17FC" w:rsidP="00AA5BA2">
      <w:pPr>
        <w:pStyle w:val="Akapitzlist"/>
        <w:numPr>
          <w:ilvl w:val="0"/>
          <w:numId w:val="40"/>
        </w:numPr>
        <w:spacing w:line="276" w:lineRule="auto"/>
        <w:ind w:left="426"/>
        <w:jc w:val="both"/>
        <w:rPr>
          <w:rStyle w:val="Brak"/>
          <w:rFonts w:ascii="Aptos" w:eastAsia="Calibri" w:hAnsi="Aptos" w:cstheme="majorHAnsi"/>
          <w:sz w:val="24"/>
          <w:szCs w:val="24"/>
          <w:shd w:val="clear" w:color="auto" w:fill="FFFFFF"/>
        </w:rPr>
      </w:pPr>
      <w:r w:rsidRPr="00713AF9">
        <w:rPr>
          <w:rStyle w:val="Brak"/>
          <w:rFonts w:ascii="Aptos" w:eastAsia="Calibri" w:hAnsi="Aptos" w:cstheme="majorHAnsi"/>
          <w:sz w:val="24"/>
          <w:szCs w:val="24"/>
          <w:shd w:val="clear" w:color="auto" w:fill="FFFFFF"/>
        </w:rPr>
        <w:t>Zaniechanie czynności w postępowaniu o udzielenie zamówienia do  której Zamawiający był obowiązany na podstawie ustawy.</w:t>
      </w:r>
    </w:p>
    <w:p w14:paraId="00E2985B" w14:textId="2ED84F2C" w:rsidR="00B01A88" w:rsidRPr="00F02D4D" w:rsidRDefault="00F02D4D" w:rsidP="00AA5BA2">
      <w:pPr>
        <w:spacing w:after="0" w:line="276" w:lineRule="auto"/>
        <w:jc w:val="both"/>
        <w:rPr>
          <w:rStyle w:val="Brak"/>
          <w:rFonts w:ascii="Aptos" w:eastAsia="Calibri" w:hAnsi="Aptos" w:cstheme="majorHAnsi"/>
          <w:b/>
          <w:sz w:val="24"/>
          <w:szCs w:val="24"/>
          <w:shd w:val="clear" w:color="auto" w:fill="FFFFFF"/>
        </w:rPr>
      </w:pPr>
      <w:r>
        <w:rPr>
          <w:rStyle w:val="Brak"/>
          <w:rFonts w:ascii="Aptos" w:eastAsia="Calibri" w:hAnsi="Aptos" w:cstheme="majorHAnsi"/>
          <w:b/>
          <w:sz w:val="24"/>
          <w:szCs w:val="24"/>
          <w:u w:val="single"/>
          <w:shd w:val="clear" w:color="auto" w:fill="FFFFFF"/>
        </w:rPr>
        <w:t xml:space="preserve">XXII. </w:t>
      </w:r>
      <w:r w:rsidR="00B01A88" w:rsidRPr="00F02D4D">
        <w:rPr>
          <w:rStyle w:val="Brak"/>
          <w:rFonts w:ascii="Aptos" w:eastAsia="Calibri" w:hAnsi="Aptos" w:cstheme="majorHAnsi"/>
          <w:b/>
          <w:sz w:val="24"/>
          <w:szCs w:val="24"/>
          <w:u w:val="single"/>
          <w:shd w:val="clear" w:color="auto" w:fill="FFFFFF"/>
        </w:rPr>
        <w:t>Ochrona danych osobowych</w:t>
      </w:r>
    </w:p>
    <w:p w14:paraId="0FFB8CBD" w14:textId="392413AD" w:rsidR="00B01A88" w:rsidRPr="00713AF9" w:rsidRDefault="00B01A88" w:rsidP="00AA5BA2">
      <w:pPr>
        <w:spacing w:after="0" w:line="276" w:lineRule="auto"/>
        <w:jc w:val="both"/>
        <w:rPr>
          <w:rFonts w:ascii="Aptos" w:eastAsia="Times New Roman" w:hAnsi="Aptos" w:cstheme="majorHAnsi"/>
          <w:sz w:val="24"/>
          <w:szCs w:val="24"/>
        </w:rPr>
      </w:pPr>
      <w:r w:rsidRPr="00713AF9">
        <w:rPr>
          <w:rFonts w:ascii="Aptos" w:eastAsia="Times New Roman" w:hAnsi="Aptos" w:cstheme="majorHAnsi"/>
          <w:sz w:val="24"/>
          <w:szCs w:val="24"/>
        </w:rPr>
        <w:t xml:space="preserve">Zgodnie z art. 13 ust. 1 i 2 </w:t>
      </w:r>
      <w:r w:rsidRPr="00713AF9">
        <w:rPr>
          <w:rFonts w:ascii="Aptos" w:hAnsi="Aptos" w:cstheme="majorHAnsi"/>
          <w:sz w:val="24"/>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sidR="00296C29">
        <w:rPr>
          <w:rFonts w:ascii="Aptos" w:hAnsi="Aptos" w:cstheme="majorHAnsi"/>
          <w:sz w:val="24"/>
          <w:szCs w:val="24"/>
        </w:rPr>
        <w:t xml:space="preserve">                                                 </w:t>
      </w:r>
      <w:r w:rsidRPr="00713AF9">
        <w:rPr>
          <w:rFonts w:ascii="Aptos" w:hAnsi="Aptos" w:cstheme="majorHAnsi"/>
          <w:sz w:val="24"/>
          <w:szCs w:val="24"/>
        </w:rPr>
        <w:t xml:space="preserve">z 04.05.2016, str. 1), </w:t>
      </w:r>
      <w:r w:rsidRPr="00713AF9">
        <w:rPr>
          <w:rFonts w:ascii="Aptos" w:eastAsia="Times New Roman" w:hAnsi="Aptos" w:cstheme="majorHAnsi"/>
          <w:sz w:val="24"/>
          <w:szCs w:val="24"/>
        </w:rPr>
        <w:t>dalej „RODO”, Zamawiający informuje, że:</w:t>
      </w:r>
    </w:p>
    <w:p w14:paraId="196C0E74" w14:textId="77777777" w:rsidR="00847843" w:rsidRDefault="00847843" w:rsidP="00847843">
      <w:pPr>
        <w:widowControl w:val="0"/>
        <w:suppressAutoHyphens/>
        <w:spacing w:after="0" w:line="276" w:lineRule="auto"/>
        <w:ind w:left="660"/>
        <w:jc w:val="both"/>
        <w:rPr>
          <w:rFonts w:ascii="Aptos" w:eastAsia="Times New Roman" w:hAnsi="Aptos" w:cstheme="majorHAnsi"/>
          <w:b/>
          <w:sz w:val="24"/>
          <w:szCs w:val="24"/>
        </w:rPr>
      </w:pPr>
    </w:p>
    <w:p w14:paraId="4052F28C" w14:textId="72469917" w:rsidR="00B01A88" w:rsidRPr="00713AF9" w:rsidRDefault="00B01A88" w:rsidP="00847843">
      <w:pPr>
        <w:widowControl w:val="0"/>
        <w:numPr>
          <w:ilvl w:val="0"/>
          <w:numId w:val="41"/>
        </w:numPr>
        <w:suppressAutoHyphens/>
        <w:spacing w:after="0" w:line="276" w:lineRule="auto"/>
        <w:ind w:left="284"/>
        <w:jc w:val="both"/>
        <w:rPr>
          <w:rFonts w:ascii="Aptos" w:eastAsia="Times New Roman" w:hAnsi="Aptos" w:cstheme="majorHAnsi"/>
          <w:b/>
          <w:sz w:val="24"/>
          <w:szCs w:val="24"/>
        </w:rPr>
      </w:pPr>
      <w:r w:rsidRPr="00713AF9">
        <w:rPr>
          <w:rFonts w:ascii="Aptos" w:eastAsia="Times New Roman" w:hAnsi="Aptos" w:cstheme="majorHAnsi"/>
          <w:b/>
          <w:sz w:val="24"/>
          <w:szCs w:val="24"/>
        </w:rPr>
        <w:t>Administrator danych osobowych</w:t>
      </w:r>
    </w:p>
    <w:p w14:paraId="76F7F92B" w14:textId="77777777" w:rsidR="00F02D4D" w:rsidRDefault="00B01A88" w:rsidP="00E11BC1">
      <w:pPr>
        <w:widowControl w:val="0"/>
        <w:tabs>
          <w:tab w:val="left" w:pos="284"/>
          <w:tab w:val="left" w:pos="360"/>
        </w:tabs>
        <w:autoSpaceDE w:val="0"/>
        <w:autoSpaceDN w:val="0"/>
        <w:adjustRightInd w:val="0"/>
        <w:spacing w:after="0" w:line="276" w:lineRule="auto"/>
        <w:jc w:val="both"/>
        <w:rPr>
          <w:rFonts w:ascii="Aptos" w:eastAsia="Lucida Sans Unicode" w:hAnsi="Aptos" w:cstheme="majorHAnsi"/>
          <w:bCs/>
          <w:sz w:val="24"/>
          <w:szCs w:val="24"/>
          <w:lang w:eastAsia="ar-SA"/>
        </w:rPr>
      </w:pPr>
      <w:r w:rsidRPr="00F02D4D">
        <w:rPr>
          <w:rFonts w:ascii="Aptos" w:eastAsia="Lucida Sans Unicode" w:hAnsi="Aptos" w:cstheme="majorHAnsi"/>
          <w:bCs/>
          <w:sz w:val="24"/>
          <w:szCs w:val="24"/>
          <w:lang w:eastAsia="ar-SA"/>
        </w:rPr>
        <w:t>Administratorem Państwa danych osobowych jest Burmistrz Karlina z siedzibą – Urząd Miejski</w:t>
      </w:r>
      <w:r w:rsidR="00F02D4D">
        <w:rPr>
          <w:rFonts w:ascii="Aptos" w:eastAsia="Lucida Sans Unicode" w:hAnsi="Aptos" w:cstheme="majorHAnsi"/>
          <w:bCs/>
          <w:sz w:val="24"/>
          <w:szCs w:val="24"/>
          <w:lang w:eastAsia="ar-SA"/>
        </w:rPr>
        <w:t xml:space="preserve"> </w:t>
      </w:r>
      <w:r w:rsidRPr="00F02D4D">
        <w:rPr>
          <w:rFonts w:ascii="Aptos" w:eastAsia="Lucida Sans Unicode" w:hAnsi="Aptos" w:cstheme="majorHAnsi"/>
          <w:bCs/>
          <w:sz w:val="24"/>
          <w:szCs w:val="24"/>
          <w:lang w:eastAsia="ar-SA"/>
        </w:rPr>
        <w:t xml:space="preserve">w Karlinie pl. Jana Pawła II 6, 78-230 Karlino (dalej zwany jako Administrator). </w:t>
      </w:r>
    </w:p>
    <w:p w14:paraId="46EEC398" w14:textId="1E63D53B" w:rsidR="00B01A88" w:rsidRPr="00713AF9" w:rsidRDefault="00B01A88" w:rsidP="00E11BC1">
      <w:pPr>
        <w:widowControl w:val="0"/>
        <w:tabs>
          <w:tab w:val="left" w:pos="284"/>
          <w:tab w:val="left" w:pos="360"/>
        </w:tabs>
        <w:autoSpaceDE w:val="0"/>
        <w:autoSpaceDN w:val="0"/>
        <w:adjustRightInd w:val="0"/>
        <w:spacing w:after="0" w:line="276" w:lineRule="auto"/>
        <w:jc w:val="both"/>
        <w:rPr>
          <w:rFonts w:ascii="Aptos" w:eastAsia="Lucida Sans Unicode" w:hAnsi="Aptos" w:cstheme="majorHAnsi"/>
          <w:bCs/>
          <w:sz w:val="24"/>
          <w:szCs w:val="24"/>
          <w:lang w:eastAsia="ar-SA"/>
        </w:rPr>
      </w:pPr>
      <w:r w:rsidRPr="00713AF9">
        <w:rPr>
          <w:rFonts w:ascii="Aptos" w:eastAsia="Lucida Sans Unicode" w:hAnsi="Aptos" w:cstheme="majorHAnsi"/>
          <w:bCs/>
          <w:sz w:val="24"/>
          <w:szCs w:val="24"/>
          <w:lang w:eastAsia="ar-SA"/>
        </w:rPr>
        <w:t>Z administratorem można się skontaktować:</w:t>
      </w:r>
    </w:p>
    <w:p w14:paraId="50D288D7" w14:textId="77777777" w:rsidR="00B01A88" w:rsidRPr="00713AF9" w:rsidRDefault="00B01A88" w:rsidP="00E11BC1">
      <w:pPr>
        <w:pStyle w:val="Akapitzlist"/>
        <w:widowControl w:val="0"/>
        <w:numPr>
          <w:ilvl w:val="0"/>
          <w:numId w:val="42"/>
        </w:numPr>
        <w:tabs>
          <w:tab w:val="left" w:pos="567"/>
        </w:tabs>
        <w:autoSpaceDE w:val="0"/>
        <w:autoSpaceDN w:val="0"/>
        <w:adjustRightInd w:val="0"/>
        <w:spacing w:after="0" w:line="276" w:lineRule="auto"/>
        <w:jc w:val="both"/>
        <w:rPr>
          <w:rFonts w:ascii="Aptos" w:eastAsia="Lucida Sans Unicode" w:hAnsi="Aptos" w:cstheme="majorHAnsi"/>
          <w:bCs/>
          <w:sz w:val="24"/>
          <w:szCs w:val="24"/>
          <w:lang w:eastAsia="ar-SA"/>
        </w:rPr>
      </w:pPr>
      <w:r w:rsidRPr="00713AF9">
        <w:rPr>
          <w:rFonts w:ascii="Aptos" w:eastAsia="Lucida Sans Unicode" w:hAnsi="Aptos" w:cstheme="majorHAnsi"/>
          <w:bCs/>
          <w:sz w:val="24"/>
          <w:szCs w:val="24"/>
          <w:lang w:eastAsia="ar-SA"/>
        </w:rPr>
        <w:t>listownie na adres: pl. Jana Pawła II 6;</w:t>
      </w:r>
    </w:p>
    <w:p w14:paraId="37D88C27" w14:textId="221EE46E" w:rsidR="00B01A88" w:rsidRPr="00713AF9" w:rsidRDefault="00B01A88" w:rsidP="00E11BC1">
      <w:pPr>
        <w:widowControl w:val="0"/>
        <w:tabs>
          <w:tab w:val="left" w:pos="567"/>
        </w:tabs>
        <w:autoSpaceDE w:val="0"/>
        <w:autoSpaceDN w:val="0"/>
        <w:adjustRightInd w:val="0"/>
        <w:spacing w:after="0" w:line="276" w:lineRule="auto"/>
        <w:ind w:left="300"/>
        <w:jc w:val="both"/>
        <w:rPr>
          <w:rFonts w:ascii="Aptos" w:eastAsia="Lucida Sans Unicode" w:hAnsi="Aptos" w:cstheme="majorHAnsi"/>
          <w:bCs/>
          <w:sz w:val="24"/>
          <w:szCs w:val="24"/>
          <w:lang w:eastAsia="ar-SA"/>
        </w:rPr>
      </w:pPr>
      <w:r w:rsidRPr="00713AF9">
        <w:rPr>
          <w:rFonts w:ascii="Aptos" w:eastAsia="Lucida Sans Unicode" w:hAnsi="Aptos" w:cstheme="majorHAnsi"/>
          <w:bCs/>
          <w:sz w:val="24"/>
          <w:szCs w:val="24"/>
          <w:lang w:eastAsia="ar-SA"/>
        </w:rPr>
        <w:tab/>
      </w:r>
      <w:r w:rsidRPr="00713AF9">
        <w:rPr>
          <w:rFonts w:ascii="Aptos" w:eastAsia="Lucida Sans Unicode" w:hAnsi="Aptos" w:cstheme="majorHAnsi"/>
          <w:bCs/>
          <w:sz w:val="24"/>
          <w:szCs w:val="24"/>
          <w:lang w:eastAsia="ar-SA"/>
        </w:rPr>
        <w:tab/>
        <w:t xml:space="preserve">  </w:t>
      </w:r>
      <w:r w:rsidR="00F02D4D">
        <w:rPr>
          <w:rFonts w:ascii="Aptos" w:eastAsia="Lucida Sans Unicode" w:hAnsi="Aptos" w:cstheme="majorHAnsi"/>
          <w:bCs/>
          <w:sz w:val="24"/>
          <w:szCs w:val="24"/>
          <w:lang w:eastAsia="ar-SA"/>
        </w:rPr>
        <w:t xml:space="preserve"> </w:t>
      </w:r>
      <w:r w:rsidRPr="00713AF9">
        <w:rPr>
          <w:rFonts w:ascii="Aptos" w:eastAsia="Lucida Sans Unicode" w:hAnsi="Aptos" w:cstheme="majorHAnsi"/>
          <w:bCs/>
          <w:sz w:val="24"/>
          <w:szCs w:val="24"/>
          <w:lang w:eastAsia="ar-SA"/>
        </w:rPr>
        <w:t xml:space="preserve">    2)</w:t>
      </w:r>
      <w:r w:rsidRPr="00713AF9">
        <w:rPr>
          <w:rFonts w:ascii="Aptos" w:eastAsia="Lucida Sans Unicode" w:hAnsi="Aptos" w:cstheme="majorHAnsi"/>
          <w:bCs/>
          <w:sz w:val="24"/>
          <w:szCs w:val="24"/>
          <w:lang w:eastAsia="ar-SA"/>
        </w:rPr>
        <w:tab/>
        <w:t>telefonicznie 94/311 72 73;</w:t>
      </w:r>
    </w:p>
    <w:p w14:paraId="09858B2A" w14:textId="257F0A6E" w:rsidR="00B01A88" w:rsidRPr="00713AF9" w:rsidRDefault="00B01A88" w:rsidP="00E11BC1">
      <w:pPr>
        <w:widowControl w:val="0"/>
        <w:tabs>
          <w:tab w:val="left" w:pos="567"/>
        </w:tabs>
        <w:autoSpaceDE w:val="0"/>
        <w:autoSpaceDN w:val="0"/>
        <w:adjustRightInd w:val="0"/>
        <w:spacing w:after="0" w:line="276" w:lineRule="auto"/>
        <w:ind w:left="300"/>
        <w:jc w:val="both"/>
        <w:rPr>
          <w:rFonts w:ascii="Aptos" w:eastAsia="Lucida Sans Unicode" w:hAnsi="Aptos" w:cstheme="majorHAnsi"/>
          <w:bCs/>
          <w:sz w:val="24"/>
          <w:szCs w:val="24"/>
          <w:lang w:eastAsia="ar-SA"/>
        </w:rPr>
      </w:pPr>
      <w:r w:rsidRPr="00713AF9">
        <w:rPr>
          <w:rFonts w:ascii="Aptos" w:eastAsia="Lucida Sans Unicode" w:hAnsi="Aptos" w:cstheme="majorHAnsi"/>
          <w:bCs/>
          <w:sz w:val="24"/>
          <w:szCs w:val="24"/>
          <w:lang w:eastAsia="ar-SA"/>
        </w:rPr>
        <w:t xml:space="preserve">          </w:t>
      </w:r>
      <w:r w:rsidR="00F02D4D">
        <w:rPr>
          <w:rFonts w:ascii="Aptos" w:eastAsia="Lucida Sans Unicode" w:hAnsi="Aptos" w:cstheme="majorHAnsi"/>
          <w:bCs/>
          <w:sz w:val="24"/>
          <w:szCs w:val="24"/>
          <w:lang w:eastAsia="ar-SA"/>
        </w:rPr>
        <w:t xml:space="preserve">  </w:t>
      </w:r>
      <w:r w:rsidRPr="00713AF9">
        <w:rPr>
          <w:rFonts w:ascii="Aptos" w:eastAsia="Lucida Sans Unicode" w:hAnsi="Aptos" w:cstheme="majorHAnsi"/>
          <w:bCs/>
          <w:sz w:val="24"/>
          <w:szCs w:val="24"/>
          <w:lang w:eastAsia="ar-SA"/>
        </w:rPr>
        <w:t xml:space="preserve">   3)</w:t>
      </w:r>
      <w:r w:rsidRPr="00713AF9">
        <w:rPr>
          <w:rFonts w:ascii="Aptos" w:eastAsia="Lucida Sans Unicode" w:hAnsi="Aptos" w:cstheme="majorHAnsi"/>
          <w:bCs/>
          <w:sz w:val="24"/>
          <w:szCs w:val="24"/>
          <w:lang w:eastAsia="ar-SA"/>
        </w:rPr>
        <w:tab/>
        <w:t>przez email: um@karlino.pl.</w:t>
      </w:r>
    </w:p>
    <w:p w14:paraId="63387950" w14:textId="77777777" w:rsidR="00B01A88" w:rsidRPr="00713AF9" w:rsidRDefault="00B01A88" w:rsidP="00E11BC1">
      <w:pPr>
        <w:widowControl w:val="0"/>
        <w:suppressAutoHyphens/>
        <w:spacing w:after="0" w:line="276" w:lineRule="auto"/>
        <w:ind w:left="660"/>
        <w:jc w:val="both"/>
        <w:rPr>
          <w:rFonts w:ascii="Aptos" w:eastAsia="Times New Roman" w:hAnsi="Aptos" w:cstheme="majorHAnsi"/>
          <w:sz w:val="24"/>
          <w:szCs w:val="24"/>
        </w:rPr>
      </w:pPr>
    </w:p>
    <w:p w14:paraId="0892CE9A" w14:textId="77777777" w:rsidR="00B01A88" w:rsidRPr="00713AF9" w:rsidRDefault="00B01A88" w:rsidP="00847843">
      <w:pPr>
        <w:widowControl w:val="0"/>
        <w:numPr>
          <w:ilvl w:val="0"/>
          <w:numId w:val="41"/>
        </w:numPr>
        <w:suppressAutoHyphens/>
        <w:spacing w:after="0" w:line="276" w:lineRule="auto"/>
        <w:ind w:left="426" w:hanging="426"/>
        <w:jc w:val="both"/>
        <w:rPr>
          <w:rFonts w:ascii="Aptos" w:eastAsia="Times New Roman" w:hAnsi="Aptos" w:cstheme="majorHAnsi"/>
          <w:b/>
          <w:sz w:val="24"/>
          <w:szCs w:val="24"/>
        </w:rPr>
      </w:pPr>
      <w:r w:rsidRPr="00713AF9">
        <w:rPr>
          <w:rFonts w:ascii="Aptos" w:eastAsia="Times New Roman" w:hAnsi="Aptos" w:cstheme="majorHAnsi"/>
          <w:b/>
          <w:sz w:val="24"/>
          <w:szCs w:val="24"/>
        </w:rPr>
        <w:t xml:space="preserve">Inspektor danych osobowych </w:t>
      </w:r>
    </w:p>
    <w:p w14:paraId="030CA9F0" w14:textId="0C23BB94" w:rsidR="00B01A88" w:rsidRPr="00713AF9" w:rsidRDefault="00B01A88" w:rsidP="00296C29">
      <w:pPr>
        <w:pStyle w:val="Akapitzlist"/>
        <w:widowControl w:val="0"/>
        <w:tabs>
          <w:tab w:val="left" w:pos="284"/>
          <w:tab w:val="left" w:pos="360"/>
        </w:tabs>
        <w:autoSpaceDE w:val="0"/>
        <w:autoSpaceDN w:val="0"/>
        <w:adjustRightInd w:val="0"/>
        <w:spacing w:after="0" w:line="276" w:lineRule="auto"/>
        <w:ind w:left="284"/>
        <w:jc w:val="both"/>
        <w:rPr>
          <w:rFonts w:ascii="Aptos" w:eastAsia="Lucida Sans Unicode" w:hAnsi="Aptos" w:cstheme="majorHAnsi"/>
          <w:bCs/>
          <w:sz w:val="24"/>
          <w:szCs w:val="24"/>
          <w:lang w:eastAsia="ar-SA"/>
        </w:rPr>
      </w:pPr>
      <w:r w:rsidRPr="00713AF9">
        <w:rPr>
          <w:rFonts w:ascii="Aptos" w:eastAsia="Lucida Sans Unicode" w:hAnsi="Aptos" w:cstheme="majorHAnsi"/>
          <w:bCs/>
          <w:sz w:val="24"/>
          <w:szCs w:val="24"/>
          <w:lang w:eastAsia="ar-SA"/>
        </w:rPr>
        <w:t>Administrator wyznaczył Inspektora Ochrony Danych, z którym mogą się Państwo kontaktować we wszystkich sprawach dotyczących przetwarzania danych osobowych oraz korzystania z praw związanych z przetwarzaniem danych.</w:t>
      </w:r>
      <w:r w:rsidR="00296C29">
        <w:rPr>
          <w:rFonts w:ascii="Aptos" w:eastAsia="Lucida Sans Unicode" w:hAnsi="Aptos" w:cstheme="majorHAnsi"/>
          <w:bCs/>
          <w:sz w:val="24"/>
          <w:szCs w:val="24"/>
          <w:lang w:eastAsia="ar-SA"/>
        </w:rPr>
        <w:t xml:space="preserve"> </w:t>
      </w:r>
      <w:r w:rsidRPr="00713AF9">
        <w:rPr>
          <w:rFonts w:ascii="Aptos" w:eastAsia="Lucida Sans Unicode" w:hAnsi="Aptos" w:cstheme="majorHAnsi"/>
          <w:bCs/>
          <w:sz w:val="24"/>
          <w:szCs w:val="24"/>
          <w:lang w:eastAsia="ar-SA"/>
        </w:rPr>
        <w:t xml:space="preserve">Z inspektorem można się kontaktować przez email: </w:t>
      </w:r>
      <w:hyperlink r:id="rId15" w:history="1">
        <w:r w:rsidRPr="00713AF9">
          <w:rPr>
            <w:rStyle w:val="Hipercze"/>
            <w:rFonts w:ascii="Aptos" w:eastAsia="Lucida Sans Unicode" w:hAnsi="Aptos" w:cstheme="majorHAnsi"/>
            <w:bCs/>
            <w:sz w:val="24"/>
            <w:szCs w:val="24"/>
            <w:lang w:eastAsia="ar-SA"/>
          </w:rPr>
          <w:t>iod@karlino.pl</w:t>
        </w:r>
      </w:hyperlink>
      <w:r w:rsidRPr="00713AF9">
        <w:rPr>
          <w:rFonts w:ascii="Aptos" w:eastAsia="Lucida Sans Unicode" w:hAnsi="Aptos" w:cstheme="majorHAnsi"/>
          <w:bCs/>
          <w:sz w:val="24"/>
          <w:szCs w:val="24"/>
          <w:lang w:eastAsia="ar-SA"/>
        </w:rPr>
        <w:t>.</w:t>
      </w:r>
    </w:p>
    <w:p w14:paraId="17E01450" w14:textId="77777777" w:rsidR="00B01A88" w:rsidRPr="00713AF9" w:rsidRDefault="00B01A88" w:rsidP="00E11BC1">
      <w:pPr>
        <w:pStyle w:val="Akapitzlist"/>
        <w:widowControl w:val="0"/>
        <w:tabs>
          <w:tab w:val="left" w:pos="284"/>
          <w:tab w:val="left" w:pos="360"/>
        </w:tabs>
        <w:autoSpaceDE w:val="0"/>
        <w:autoSpaceDN w:val="0"/>
        <w:adjustRightInd w:val="0"/>
        <w:spacing w:after="0" w:line="276" w:lineRule="auto"/>
        <w:ind w:left="660"/>
        <w:jc w:val="both"/>
        <w:rPr>
          <w:rFonts w:ascii="Aptos" w:eastAsia="Lucida Sans Unicode" w:hAnsi="Aptos" w:cstheme="majorHAnsi"/>
          <w:bCs/>
          <w:sz w:val="24"/>
          <w:szCs w:val="24"/>
          <w:lang w:eastAsia="ar-SA"/>
        </w:rPr>
      </w:pPr>
    </w:p>
    <w:p w14:paraId="0A77F66B" w14:textId="77777777" w:rsidR="00B01A88" w:rsidRPr="00713AF9" w:rsidRDefault="00B01A88" w:rsidP="00847843">
      <w:pPr>
        <w:pStyle w:val="Akapitzlist"/>
        <w:widowControl w:val="0"/>
        <w:numPr>
          <w:ilvl w:val="0"/>
          <w:numId w:val="41"/>
        </w:numPr>
        <w:tabs>
          <w:tab w:val="left" w:pos="284"/>
          <w:tab w:val="left" w:pos="360"/>
        </w:tabs>
        <w:autoSpaceDE w:val="0"/>
        <w:autoSpaceDN w:val="0"/>
        <w:adjustRightInd w:val="0"/>
        <w:spacing w:after="0" w:line="276" w:lineRule="auto"/>
        <w:ind w:left="284"/>
        <w:jc w:val="both"/>
        <w:rPr>
          <w:rFonts w:ascii="Aptos" w:eastAsia="Lucida Sans Unicode" w:hAnsi="Aptos" w:cstheme="majorHAnsi"/>
          <w:bCs/>
          <w:sz w:val="24"/>
          <w:szCs w:val="24"/>
          <w:lang w:eastAsia="ar-SA"/>
        </w:rPr>
      </w:pPr>
      <w:r w:rsidRPr="00713AF9">
        <w:rPr>
          <w:rFonts w:ascii="Aptos" w:eastAsia="Lucida Sans Unicode" w:hAnsi="Aptos" w:cstheme="majorHAnsi"/>
          <w:b/>
          <w:bCs/>
          <w:sz w:val="24"/>
          <w:szCs w:val="24"/>
          <w:lang w:eastAsia="ar-SA"/>
        </w:rPr>
        <w:t>Cele przetwarzania oraz podstawa prawna przetwarzania</w:t>
      </w:r>
    </w:p>
    <w:p w14:paraId="37351793" w14:textId="48CDFE9D" w:rsidR="00B01A88" w:rsidRPr="00713AF9" w:rsidRDefault="00B01A88" w:rsidP="00296C29">
      <w:pPr>
        <w:pStyle w:val="Akapitzlist"/>
        <w:widowControl w:val="0"/>
        <w:tabs>
          <w:tab w:val="left" w:pos="284"/>
          <w:tab w:val="left" w:pos="360"/>
        </w:tabs>
        <w:autoSpaceDE w:val="0"/>
        <w:autoSpaceDN w:val="0"/>
        <w:adjustRightInd w:val="0"/>
        <w:spacing w:after="0" w:line="276" w:lineRule="auto"/>
        <w:ind w:left="284"/>
        <w:jc w:val="both"/>
        <w:rPr>
          <w:rFonts w:ascii="Aptos" w:eastAsia="Lucida Sans Unicode" w:hAnsi="Aptos" w:cstheme="majorHAnsi"/>
          <w:bCs/>
          <w:sz w:val="24"/>
          <w:szCs w:val="24"/>
          <w:lang w:eastAsia="ar-SA"/>
        </w:rPr>
      </w:pPr>
      <w:r w:rsidRPr="00713AF9">
        <w:rPr>
          <w:rFonts w:ascii="Aptos" w:eastAsia="Lucida Sans Unicode" w:hAnsi="Aptos" w:cstheme="majorHAnsi"/>
          <w:bCs/>
          <w:sz w:val="24"/>
          <w:szCs w:val="24"/>
          <w:lang w:eastAsia="ar-SA"/>
        </w:rPr>
        <w:t xml:space="preserve">Państwa dane osobowe przetwarzane będą na podstawie art. 6 ust. 1 lit. c RODO </w:t>
      </w:r>
      <w:r w:rsidR="00296C29">
        <w:rPr>
          <w:rFonts w:ascii="Aptos" w:eastAsia="Lucida Sans Unicode" w:hAnsi="Aptos" w:cstheme="majorHAnsi"/>
          <w:bCs/>
          <w:sz w:val="24"/>
          <w:szCs w:val="24"/>
          <w:lang w:eastAsia="ar-SA"/>
        </w:rPr>
        <w:t xml:space="preserve">                 </w:t>
      </w:r>
      <w:r w:rsidRPr="00713AF9">
        <w:rPr>
          <w:rFonts w:ascii="Aptos" w:eastAsia="Lucida Sans Unicode" w:hAnsi="Aptos" w:cstheme="majorHAnsi"/>
          <w:bCs/>
          <w:sz w:val="24"/>
          <w:szCs w:val="24"/>
          <w:lang w:eastAsia="ar-SA"/>
        </w:rPr>
        <w:t xml:space="preserve">w celu związanym z przedmiotowym postępowaniem o udzielenie zamówienia publicznego </w:t>
      </w:r>
      <w:r w:rsidRPr="00713AF9">
        <w:rPr>
          <w:rFonts w:ascii="Aptos" w:eastAsia="Lucida Sans Unicode" w:hAnsi="Aptos" w:cstheme="majorHAnsi"/>
          <w:sz w:val="24"/>
          <w:szCs w:val="24"/>
          <w:lang w:eastAsia="ar-SA"/>
        </w:rPr>
        <w:t xml:space="preserve">w związku z ustawą z dnia 11 września 2019 r. Prawo zamówień publicznych </w:t>
      </w:r>
      <w:r w:rsidRPr="00713AF9">
        <w:rPr>
          <w:rFonts w:ascii="Aptos" w:hAnsi="Aptos" w:cstheme="majorHAnsi"/>
          <w:sz w:val="24"/>
          <w:szCs w:val="24"/>
        </w:rPr>
        <w:t>(</w:t>
      </w:r>
      <w:proofErr w:type="spellStart"/>
      <w:r w:rsidRPr="00713AF9">
        <w:rPr>
          <w:rFonts w:ascii="Aptos" w:hAnsi="Aptos" w:cstheme="majorHAnsi"/>
          <w:sz w:val="24"/>
          <w:szCs w:val="24"/>
        </w:rPr>
        <w:t>t.j</w:t>
      </w:r>
      <w:proofErr w:type="spellEnd"/>
      <w:r w:rsidRPr="00713AF9">
        <w:rPr>
          <w:rFonts w:ascii="Aptos" w:hAnsi="Aptos" w:cstheme="majorHAnsi"/>
          <w:sz w:val="24"/>
          <w:szCs w:val="24"/>
        </w:rPr>
        <w:t>. Dz. U. z 202</w:t>
      </w:r>
      <w:r w:rsidR="004A06CC">
        <w:rPr>
          <w:rFonts w:ascii="Aptos" w:hAnsi="Aptos" w:cstheme="majorHAnsi"/>
          <w:sz w:val="24"/>
          <w:szCs w:val="24"/>
        </w:rPr>
        <w:t>4</w:t>
      </w:r>
      <w:r w:rsidRPr="00713AF9">
        <w:rPr>
          <w:rFonts w:ascii="Aptos" w:hAnsi="Aptos" w:cstheme="majorHAnsi"/>
          <w:sz w:val="24"/>
          <w:szCs w:val="24"/>
        </w:rPr>
        <w:t>r. poz. 1</w:t>
      </w:r>
      <w:r w:rsidR="004A06CC">
        <w:rPr>
          <w:rFonts w:ascii="Aptos" w:hAnsi="Aptos" w:cstheme="majorHAnsi"/>
          <w:sz w:val="24"/>
          <w:szCs w:val="24"/>
        </w:rPr>
        <w:t>32</w:t>
      </w:r>
      <w:r w:rsidRPr="00713AF9">
        <w:rPr>
          <w:rFonts w:ascii="Aptos" w:hAnsi="Aptos" w:cstheme="majorHAnsi"/>
          <w:sz w:val="24"/>
          <w:szCs w:val="24"/>
        </w:rPr>
        <w:t xml:space="preserve">0 ze zm.) </w:t>
      </w:r>
      <w:r w:rsidRPr="00713AF9">
        <w:rPr>
          <w:rFonts w:ascii="Aptos" w:eastAsia="Lucida Sans Unicode" w:hAnsi="Aptos" w:cstheme="majorHAnsi"/>
          <w:sz w:val="24"/>
          <w:szCs w:val="24"/>
          <w:lang w:eastAsia="ar-SA"/>
        </w:rPr>
        <w:t xml:space="preserve">zwaną dalej „ustawą </w:t>
      </w:r>
      <w:proofErr w:type="spellStart"/>
      <w:r w:rsidRPr="00713AF9">
        <w:rPr>
          <w:rFonts w:ascii="Aptos" w:eastAsia="Lucida Sans Unicode" w:hAnsi="Aptos" w:cstheme="majorHAnsi"/>
          <w:sz w:val="24"/>
          <w:szCs w:val="24"/>
          <w:lang w:eastAsia="ar-SA"/>
        </w:rPr>
        <w:t>Pzp</w:t>
      </w:r>
      <w:proofErr w:type="spellEnd"/>
      <w:r w:rsidRPr="00713AF9">
        <w:rPr>
          <w:rFonts w:ascii="Aptos" w:eastAsia="Lucida Sans Unicode" w:hAnsi="Aptos" w:cstheme="majorHAnsi"/>
          <w:sz w:val="24"/>
          <w:szCs w:val="24"/>
          <w:lang w:eastAsia="ar-SA"/>
        </w:rPr>
        <w:t xml:space="preserve">” </w:t>
      </w:r>
      <w:r w:rsidRPr="00713AF9">
        <w:rPr>
          <w:rFonts w:ascii="Aptos" w:eastAsia="Lucida Sans Unicode" w:hAnsi="Aptos" w:cstheme="majorHAnsi"/>
          <w:bCs/>
          <w:sz w:val="24"/>
          <w:szCs w:val="24"/>
          <w:lang w:eastAsia="ar-SA"/>
        </w:rPr>
        <w:t>oraz art. 5-6 ustawy z 14 lipca 1983r. o narodowym zasobie archiwalnym i archiwach – na podstawie tych przepisów mamy obowiązek zarchiwizowania sprawy.</w:t>
      </w:r>
    </w:p>
    <w:p w14:paraId="68ED93EB" w14:textId="77777777" w:rsidR="00847843" w:rsidRPr="00713AF9" w:rsidRDefault="00847843" w:rsidP="00E11BC1">
      <w:pPr>
        <w:widowControl w:val="0"/>
        <w:tabs>
          <w:tab w:val="left" w:pos="284"/>
          <w:tab w:val="left" w:pos="360"/>
        </w:tabs>
        <w:autoSpaceDE w:val="0"/>
        <w:autoSpaceDN w:val="0"/>
        <w:adjustRightInd w:val="0"/>
        <w:spacing w:after="0" w:line="276" w:lineRule="auto"/>
        <w:jc w:val="both"/>
        <w:rPr>
          <w:rFonts w:ascii="Aptos" w:eastAsia="Lucida Sans Unicode" w:hAnsi="Aptos" w:cstheme="majorHAnsi"/>
          <w:bCs/>
          <w:sz w:val="24"/>
          <w:szCs w:val="24"/>
          <w:lang w:eastAsia="ar-SA"/>
        </w:rPr>
      </w:pPr>
    </w:p>
    <w:p w14:paraId="5833A3CC" w14:textId="77777777" w:rsidR="00B01A88" w:rsidRPr="00713AF9" w:rsidRDefault="00B01A88" w:rsidP="00847843">
      <w:pPr>
        <w:pStyle w:val="Akapitzlist"/>
        <w:widowControl w:val="0"/>
        <w:numPr>
          <w:ilvl w:val="0"/>
          <w:numId w:val="41"/>
        </w:numPr>
        <w:tabs>
          <w:tab w:val="left" w:pos="284"/>
          <w:tab w:val="left" w:pos="360"/>
        </w:tabs>
        <w:autoSpaceDE w:val="0"/>
        <w:autoSpaceDN w:val="0"/>
        <w:adjustRightInd w:val="0"/>
        <w:spacing w:after="0" w:line="276" w:lineRule="auto"/>
        <w:ind w:left="426"/>
        <w:jc w:val="both"/>
        <w:rPr>
          <w:rFonts w:ascii="Aptos" w:eastAsia="Lucida Sans Unicode" w:hAnsi="Aptos" w:cstheme="majorHAnsi"/>
          <w:bCs/>
          <w:sz w:val="24"/>
          <w:szCs w:val="24"/>
          <w:lang w:eastAsia="ar-SA"/>
        </w:rPr>
      </w:pPr>
      <w:r w:rsidRPr="00713AF9">
        <w:rPr>
          <w:rFonts w:ascii="Aptos" w:eastAsia="Lucida Sans Unicode" w:hAnsi="Aptos" w:cstheme="majorHAnsi"/>
          <w:b/>
          <w:bCs/>
          <w:sz w:val="24"/>
          <w:szCs w:val="24"/>
          <w:lang w:eastAsia="ar-SA"/>
        </w:rPr>
        <w:t>Okres przechowywania danych osobowych</w:t>
      </w:r>
    </w:p>
    <w:p w14:paraId="501FAFD6" w14:textId="25C96A3A" w:rsidR="00B01A88" w:rsidRPr="00713AF9" w:rsidRDefault="00B01A88" w:rsidP="00296C29">
      <w:pPr>
        <w:pStyle w:val="Akapitzlist"/>
        <w:widowControl w:val="0"/>
        <w:tabs>
          <w:tab w:val="left" w:pos="284"/>
          <w:tab w:val="left" w:pos="360"/>
        </w:tabs>
        <w:autoSpaceDE w:val="0"/>
        <w:autoSpaceDN w:val="0"/>
        <w:adjustRightInd w:val="0"/>
        <w:spacing w:after="0" w:line="276" w:lineRule="auto"/>
        <w:ind w:left="284"/>
        <w:jc w:val="both"/>
        <w:rPr>
          <w:rFonts w:ascii="Aptos" w:eastAsia="Lucida Sans Unicode" w:hAnsi="Aptos" w:cs="Arial"/>
          <w:bCs/>
          <w:sz w:val="20"/>
          <w:szCs w:val="20"/>
          <w:lang w:eastAsia="ar-SA"/>
        </w:rPr>
      </w:pPr>
      <w:r w:rsidRPr="00713AF9">
        <w:rPr>
          <w:rFonts w:ascii="Aptos" w:eastAsia="Lucida Sans Unicode" w:hAnsi="Aptos" w:cstheme="majorHAnsi"/>
          <w:bCs/>
          <w:sz w:val="24"/>
          <w:szCs w:val="24"/>
          <w:lang w:eastAsia="ar-SA"/>
        </w:rPr>
        <w:t xml:space="preserve">Państwa dane osobowe będą przechowywane, zgodnie z art. 78 ust. 1 ustawy </w:t>
      </w:r>
      <w:proofErr w:type="spellStart"/>
      <w:r w:rsidRPr="00713AF9">
        <w:rPr>
          <w:rFonts w:ascii="Aptos" w:eastAsia="Lucida Sans Unicode" w:hAnsi="Aptos" w:cstheme="majorHAnsi"/>
          <w:bCs/>
          <w:sz w:val="24"/>
          <w:szCs w:val="24"/>
          <w:lang w:eastAsia="ar-SA"/>
        </w:rPr>
        <w:t>Pzp</w:t>
      </w:r>
      <w:proofErr w:type="spellEnd"/>
      <w:r w:rsidRPr="00713AF9">
        <w:rPr>
          <w:rFonts w:ascii="Aptos" w:eastAsia="Lucida Sans Unicode" w:hAnsi="Aptos" w:cstheme="majorHAnsi"/>
          <w:bCs/>
          <w:sz w:val="24"/>
          <w:szCs w:val="24"/>
          <w:lang w:eastAsia="ar-SA"/>
        </w:rPr>
        <w:t>, przez okres 4 lat od dnia zakończenia postępowania o udzielenie zamówienia,</w:t>
      </w:r>
      <w:r w:rsidR="00296C29">
        <w:rPr>
          <w:rFonts w:ascii="Aptos" w:eastAsia="Lucida Sans Unicode" w:hAnsi="Aptos" w:cstheme="majorHAnsi"/>
          <w:bCs/>
          <w:sz w:val="24"/>
          <w:szCs w:val="24"/>
          <w:lang w:eastAsia="ar-SA"/>
        </w:rPr>
        <w:t xml:space="preserve"> </w:t>
      </w:r>
      <w:r w:rsidRPr="00713AF9">
        <w:rPr>
          <w:rFonts w:ascii="Aptos" w:eastAsia="Lucida Sans Unicode" w:hAnsi="Aptos" w:cstheme="majorHAnsi"/>
          <w:bCs/>
          <w:sz w:val="24"/>
          <w:szCs w:val="24"/>
          <w:lang w:eastAsia="ar-SA"/>
        </w:rPr>
        <w:t>a jeżeli czas trwania umowy przekracza 4 lata, okres przechowywania obejmuje cały czas trwania  umowy.</w:t>
      </w:r>
      <w:r w:rsidRPr="00713AF9">
        <w:rPr>
          <w:rFonts w:ascii="Aptos" w:hAnsi="Aptos" w:cstheme="majorHAnsi"/>
          <w:sz w:val="24"/>
          <w:szCs w:val="24"/>
        </w:rPr>
        <w:t xml:space="preserve"> </w:t>
      </w:r>
      <w:r w:rsidRPr="00713AF9">
        <w:rPr>
          <w:rFonts w:ascii="Aptos" w:eastAsia="Lucida Sans Unicode" w:hAnsi="Aptos" w:cstheme="majorHAnsi"/>
          <w:bCs/>
          <w:sz w:val="24"/>
          <w:szCs w:val="24"/>
          <w:lang w:eastAsia="ar-SA"/>
        </w:rPr>
        <w:t>Okres wskazane powyżej mogą zostać przedłużone do czasu, upływu okresu przedawnienia ewentualnych roszczeń, jeśli przetwarzanie danych osobowych będzie niezbędne do dochodzenia lub obrony przed takimi roszczeniami lub jeżeli przetwarzanie jest niezbędne na podstawie innych przepisów prawa</w:t>
      </w:r>
      <w:r w:rsidRPr="00713AF9">
        <w:rPr>
          <w:rFonts w:ascii="Aptos" w:eastAsia="Lucida Sans Unicode" w:hAnsi="Aptos" w:cs="Arial"/>
          <w:bCs/>
          <w:sz w:val="20"/>
          <w:szCs w:val="20"/>
          <w:lang w:eastAsia="ar-SA"/>
        </w:rPr>
        <w:t xml:space="preserve">.          </w:t>
      </w:r>
    </w:p>
    <w:p w14:paraId="6AA97FB4" w14:textId="77777777" w:rsidR="00B01A88" w:rsidRPr="00713AF9" w:rsidRDefault="00B01A88" w:rsidP="00E11BC1">
      <w:pPr>
        <w:pStyle w:val="Akapitzlist"/>
        <w:widowControl w:val="0"/>
        <w:tabs>
          <w:tab w:val="left" w:pos="284"/>
          <w:tab w:val="left" w:pos="360"/>
        </w:tabs>
        <w:autoSpaceDE w:val="0"/>
        <w:autoSpaceDN w:val="0"/>
        <w:adjustRightInd w:val="0"/>
        <w:spacing w:after="0" w:line="276" w:lineRule="auto"/>
        <w:ind w:left="660"/>
        <w:jc w:val="both"/>
        <w:rPr>
          <w:rFonts w:ascii="Aptos" w:eastAsia="Lucida Sans Unicode" w:hAnsi="Aptos" w:cs="Arial"/>
          <w:bCs/>
          <w:sz w:val="20"/>
          <w:szCs w:val="20"/>
          <w:lang w:eastAsia="ar-SA"/>
        </w:rPr>
      </w:pPr>
      <w:r w:rsidRPr="00713AF9">
        <w:rPr>
          <w:rFonts w:ascii="Aptos" w:eastAsia="Lucida Sans Unicode" w:hAnsi="Aptos" w:cs="Arial"/>
          <w:bCs/>
          <w:sz w:val="20"/>
          <w:szCs w:val="20"/>
          <w:lang w:eastAsia="ar-SA"/>
        </w:rPr>
        <w:t xml:space="preserve">                                                     </w:t>
      </w:r>
    </w:p>
    <w:p w14:paraId="039509DD" w14:textId="77777777" w:rsidR="00B01A88" w:rsidRPr="00713AF9" w:rsidRDefault="00B01A88" w:rsidP="00847843">
      <w:pPr>
        <w:pStyle w:val="Akapitzlist"/>
        <w:widowControl w:val="0"/>
        <w:numPr>
          <w:ilvl w:val="0"/>
          <w:numId w:val="41"/>
        </w:numPr>
        <w:tabs>
          <w:tab w:val="left" w:pos="360"/>
          <w:tab w:val="left" w:pos="426"/>
        </w:tabs>
        <w:autoSpaceDE w:val="0"/>
        <w:autoSpaceDN w:val="0"/>
        <w:adjustRightInd w:val="0"/>
        <w:spacing w:after="0" w:line="276" w:lineRule="auto"/>
        <w:ind w:left="426"/>
        <w:jc w:val="both"/>
        <w:rPr>
          <w:rFonts w:ascii="Aptos" w:eastAsia="Lucida Sans Unicode" w:hAnsi="Aptos" w:cstheme="majorHAnsi"/>
          <w:b/>
          <w:bCs/>
          <w:sz w:val="24"/>
          <w:szCs w:val="24"/>
          <w:lang w:eastAsia="ar-SA"/>
        </w:rPr>
      </w:pPr>
      <w:r w:rsidRPr="00713AF9">
        <w:rPr>
          <w:rFonts w:ascii="Aptos" w:eastAsia="Lucida Sans Unicode" w:hAnsi="Aptos" w:cstheme="majorHAnsi"/>
          <w:b/>
          <w:bCs/>
          <w:sz w:val="24"/>
          <w:szCs w:val="24"/>
          <w:lang w:eastAsia="ar-SA"/>
        </w:rPr>
        <w:t xml:space="preserve">Odbiorcy danych </w:t>
      </w:r>
    </w:p>
    <w:p w14:paraId="07A8253A" w14:textId="77777777" w:rsidR="00B01A88" w:rsidRPr="00713AF9" w:rsidRDefault="00B01A88" w:rsidP="00296C29">
      <w:pPr>
        <w:pStyle w:val="Akapitzlist"/>
        <w:widowControl w:val="0"/>
        <w:tabs>
          <w:tab w:val="left" w:pos="284"/>
          <w:tab w:val="left" w:pos="360"/>
        </w:tabs>
        <w:autoSpaceDE w:val="0"/>
        <w:autoSpaceDN w:val="0"/>
        <w:adjustRightInd w:val="0"/>
        <w:spacing w:after="0" w:line="276" w:lineRule="auto"/>
        <w:ind w:left="284"/>
        <w:jc w:val="both"/>
        <w:rPr>
          <w:rFonts w:ascii="Aptos" w:eastAsia="Lucida Sans Unicode" w:hAnsi="Aptos" w:cstheme="majorHAnsi"/>
          <w:bCs/>
          <w:sz w:val="24"/>
          <w:szCs w:val="24"/>
          <w:lang w:eastAsia="ar-SA"/>
        </w:rPr>
      </w:pPr>
      <w:r w:rsidRPr="00713AF9">
        <w:rPr>
          <w:rFonts w:ascii="Aptos" w:eastAsia="Lucida Sans Unicode" w:hAnsi="Aptos" w:cstheme="majorHAnsi"/>
          <w:bCs/>
          <w:sz w:val="24"/>
          <w:szCs w:val="24"/>
          <w:lang w:eastAsia="ar-SA"/>
        </w:rPr>
        <w:t xml:space="preserve">Odbiorcami Pani/Pana danych osobowych będą osoby lub podmioty, którym udostępniona zostanie dokumentacja postępowania w oparciu o jawność postępowania, między innymi art. 18, art. 252,art. 260 ustawy </w:t>
      </w:r>
      <w:proofErr w:type="spellStart"/>
      <w:r w:rsidRPr="00713AF9">
        <w:rPr>
          <w:rFonts w:ascii="Aptos" w:eastAsia="Lucida Sans Unicode" w:hAnsi="Aptos" w:cstheme="majorHAnsi"/>
          <w:bCs/>
          <w:sz w:val="24"/>
          <w:szCs w:val="24"/>
          <w:lang w:eastAsia="ar-SA"/>
        </w:rPr>
        <w:t>Pzp</w:t>
      </w:r>
      <w:proofErr w:type="spellEnd"/>
      <w:r w:rsidRPr="00713AF9">
        <w:rPr>
          <w:rFonts w:ascii="Aptos" w:eastAsia="Lucida Sans Unicode" w:hAnsi="Aptos" w:cstheme="majorHAnsi"/>
          <w:bCs/>
          <w:sz w:val="24"/>
          <w:szCs w:val="24"/>
          <w:lang w:eastAsia="ar-SA"/>
        </w:rPr>
        <w:t>).</w:t>
      </w:r>
    </w:p>
    <w:p w14:paraId="58A8CF8D" w14:textId="77777777" w:rsidR="00B01A88" w:rsidRPr="00713AF9" w:rsidRDefault="00B01A88" w:rsidP="00E11BC1">
      <w:pPr>
        <w:pStyle w:val="Akapitzlist"/>
        <w:widowControl w:val="0"/>
        <w:tabs>
          <w:tab w:val="left" w:pos="284"/>
          <w:tab w:val="left" w:pos="360"/>
        </w:tabs>
        <w:autoSpaceDE w:val="0"/>
        <w:autoSpaceDN w:val="0"/>
        <w:adjustRightInd w:val="0"/>
        <w:spacing w:after="0" w:line="276" w:lineRule="auto"/>
        <w:ind w:left="660"/>
        <w:jc w:val="both"/>
        <w:rPr>
          <w:rFonts w:ascii="Aptos" w:eastAsia="Lucida Sans Unicode" w:hAnsi="Aptos" w:cs="Arial"/>
          <w:bCs/>
          <w:sz w:val="20"/>
          <w:szCs w:val="20"/>
          <w:lang w:eastAsia="ar-SA"/>
        </w:rPr>
      </w:pPr>
    </w:p>
    <w:p w14:paraId="5F2F37E0" w14:textId="77777777" w:rsidR="00B01A88" w:rsidRPr="00713AF9" w:rsidRDefault="00B01A88" w:rsidP="00847843">
      <w:pPr>
        <w:pStyle w:val="Akapitzlist"/>
        <w:widowControl w:val="0"/>
        <w:numPr>
          <w:ilvl w:val="0"/>
          <w:numId w:val="41"/>
        </w:numPr>
        <w:tabs>
          <w:tab w:val="left" w:pos="360"/>
          <w:tab w:val="left" w:pos="426"/>
        </w:tabs>
        <w:autoSpaceDE w:val="0"/>
        <w:autoSpaceDN w:val="0"/>
        <w:adjustRightInd w:val="0"/>
        <w:spacing w:after="0" w:line="276" w:lineRule="auto"/>
        <w:ind w:left="426" w:hanging="426"/>
        <w:jc w:val="both"/>
        <w:rPr>
          <w:rFonts w:ascii="Aptos" w:eastAsia="Lucida Sans Unicode" w:hAnsi="Aptos" w:cstheme="majorHAnsi"/>
          <w:b/>
          <w:bCs/>
          <w:sz w:val="24"/>
          <w:szCs w:val="24"/>
          <w:lang w:eastAsia="ar-SA"/>
        </w:rPr>
      </w:pPr>
      <w:r w:rsidRPr="00713AF9">
        <w:rPr>
          <w:rFonts w:ascii="Aptos" w:eastAsia="Lucida Sans Unicode" w:hAnsi="Aptos" w:cstheme="majorHAnsi"/>
          <w:b/>
          <w:bCs/>
          <w:sz w:val="24"/>
          <w:szCs w:val="24"/>
          <w:lang w:eastAsia="ar-SA"/>
        </w:rPr>
        <w:t>Przekazywanie danych do państwa trzeciego</w:t>
      </w:r>
    </w:p>
    <w:p w14:paraId="317F7C8B" w14:textId="77777777" w:rsidR="00B01A88" w:rsidRPr="00713AF9" w:rsidRDefault="00B01A88" w:rsidP="00296C29">
      <w:pPr>
        <w:pStyle w:val="Akapitzlist"/>
        <w:widowControl w:val="0"/>
        <w:tabs>
          <w:tab w:val="left" w:pos="284"/>
          <w:tab w:val="left" w:pos="360"/>
        </w:tabs>
        <w:autoSpaceDE w:val="0"/>
        <w:autoSpaceDN w:val="0"/>
        <w:adjustRightInd w:val="0"/>
        <w:spacing w:after="0" w:line="276" w:lineRule="auto"/>
        <w:ind w:left="284"/>
        <w:jc w:val="both"/>
        <w:rPr>
          <w:rFonts w:ascii="Aptos" w:eastAsia="Lucida Sans Unicode" w:hAnsi="Aptos" w:cstheme="majorHAnsi"/>
          <w:bCs/>
          <w:sz w:val="24"/>
          <w:szCs w:val="24"/>
          <w:lang w:eastAsia="ar-SA"/>
        </w:rPr>
      </w:pPr>
      <w:r w:rsidRPr="00713AF9">
        <w:rPr>
          <w:rFonts w:ascii="Aptos" w:eastAsia="Lucida Sans Unicode" w:hAnsi="Aptos" w:cstheme="majorHAnsi"/>
          <w:bCs/>
          <w:sz w:val="24"/>
          <w:szCs w:val="24"/>
          <w:lang w:eastAsia="ar-SA"/>
        </w:rPr>
        <w:t xml:space="preserve">Administrator nie przewiduje przekazywać danych osobowych do państw trzecich. </w:t>
      </w:r>
    </w:p>
    <w:p w14:paraId="02D9B71E" w14:textId="77777777" w:rsidR="00B01A88" w:rsidRPr="00713AF9" w:rsidRDefault="00B01A88" w:rsidP="00E11BC1">
      <w:pPr>
        <w:pStyle w:val="Akapitzlist"/>
        <w:widowControl w:val="0"/>
        <w:tabs>
          <w:tab w:val="left" w:pos="284"/>
          <w:tab w:val="left" w:pos="360"/>
        </w:tabs>
        <w:autoSpaceDE w:val="0"/>
        <w:autoSpaceDN w:val="0"/>
        <w:adjustRightInd w:val="0"/>
        <w:spacing w:after="0" w:line="276" w:lineRule="auto"/>
        <w:ind w:left="660"/>
        <w:jc w:val="both"/>
        <w:rPr>
          <w:rFonts w:ascii="Aptos" w:eastAsia="Lucida Sans Unicode" w:hAnsi="Aptos" w:cstheme="majorHAnsi"/>
          <w:bCs/>
          <w:sz w:val="24"/>
          <w:szCs w:val="24"/>
          <w:lang w:eastAsia="ar-SA"/>
        </w:rPr>
      </w:pPr>
    </w:p>
    <w:p w14:paraId="7FAF8F19" w14:textId="77777777" w:rsidR="00B01A88" w:rsidRPr="00713AF9" w:rsidRDefault="00B01A88" w:rsidP="00847843">
      <w:pPr>
        <w:pStyle w:val="Akapitzlist"/>
        <w:widowControl w:val="0"/>
        <w:numPr>
          <w:ilvl w:val="0"/>
          <w:numId w:val="41"/>
        </w:numPr>
        <w:tabs>
          <w:tab w:val="left" w:pos="284"/>
          <w:tab w:val="left" w:pos="360"/>
        </w:tabs>
        <w:autoSpaceDE w:val="0"/>
        <w:autoSpaceDN w:val="0"/>
        <w:adjustRightInd w:val="0"/>
        <w:spacing w:after="0" w:line="276" w:lineRule="auto"/>
        <w:ind w:left="284"/>
        <w:jc w:val="both"/>
        <w:rPr>
          <w:rFonts w:ascii="Aptos" w:eastAsia="Lucida Sans Unicode" w:hAnsi="Aptos" w:cstheme="majorHAnsi"/>
          <w:b/>
          <w:bCs/>
          <w:sz w:val="24"/>
          <w:szCs w:val="24"/>
          <w:lang w:eastAsia="ar-SA"/>
        </w:rPr>
      </w:pPr>
      <w:r w:rsidRPr="00713AF9">
        <w:rPr>
          <w:rFonts w:ascii="Aptos" w:eastAsia="Lucida Sans Unicode" w:hAnsi="Aptos" w:cstheme="majorHAnsi"/>
          <w:b/>
          <w:bCs/>
          <w:sz w:val="24"/>
          <w:szCs w:val="24"/>
          <w:lang w:eastAsia="ar-SA"/>
        </w:rPr>
        <w:t xml:space="preserve">Prawa związane z przetwarzaniem danych osobowych i podejmowaniem zautomatyzowanych  decyzji </w:t>
      </w:r>
    </w:p>
    <w:p w14:paraId="0D11ADA4" w14:textId="77777777" w:rsidR="00B01A88" w:rsidRPr="00713AF9" w:rsidRDefault="00B01A88" w:rsidP="00296C29">
      <w:pPr>
        <w:pStyle w:val="Akapitzlist"/>
        <w:widowControl w:val="0"/>
        <w:tabs>
          <w:tab w:val="left" w:pos="284"/>
          <w:tab w:val="left" w:pos="360"/>
        </w:tabs>
        <w:autoSpaceDE w:val="0"/>
        <w:autoSpaceDN w:val="0"/>
        <w:adjustRightInd w:val="0"/>
        <w:spacing w:after="0" w:line="276" w:lineRule="auto"/>
        <w:ind w:left="284"/>
        <w:jc w:val="both"/>
        <w:rPr>
          <w:rFonts w:ascii="Aptos" w:eastAsia="Lucida Sans Unicode" w:hAnsi="Aptos" w:cstheme="majorHAnsi"/>
          <w:bCs/>
          <w:sz w:val="24"/>
          <w:szCs w:val="24"/>
          <w:lang w:eastAsia="ar-SA"/>
        </w:rPr>
      </w:pPr>
      <w:r w:rsidRPr="00713AF9">
        <w:rPr>
          <w:rFonts w:ascii="Aptos" w:eastAsia="Lucida Sans Unicode" w:hAnsi="Aptos" w:cstheme="majorHAnsi"/>
          <w:bCs/>
          <w:sz w:val="24"/>
          <w:szCs w:val="24"/>
          <w:lang w:eastAsia="ar-SA"/>
        </w:rPr>
        <w:t>Przysługują Państwu następujące prawa związane z przetwarzaniem danych osobowych:</w:t>
      </w:r>
    </w:p>
    <w:p w14:paraId="7A3F3448" w14:textId="77777777" w:rsidR="00B01A88" w:rsidRPr="00713AF9" w:rsidRDefault="00B01A88" w:rsidP="00296C29">
      <w:pPr>
        <w:pStyle w:val="Akapitzlist"/>
        <w:widowControl w:val="0"/>
        <w:tabs>
          <w:tab w:val="left" w:pos="284"/>
          <w:tab w:val="left" w:pos="360"/>
        </w:tabs>
        <w:autoSpaceDE w:val="0"/>
        <w:autoSpaceDN w:val="0"/>
        <w:adjustRightInd w:val="0"/>
        <w:spacing w:after="0" w:line="276" w:lineRule="auto"/>
        <w:ind w:left="284"/>
        <w:jc w:val="both"/>
        <w:rPr>
          <w:rFonts w:ascii="Aptos" w:eastAsia="Lucida Sans Unicode" w:hAnsi="Aptos" w:cstheme="majorHAnsi"/>
          <w:bCs/>
          <w:sz w:val="24"/>
          <w:szCs w:val="24"/>
          <w:lang w:eastAsia="ar-SA"/>
        </w:rPr>
      </w:pPr>
      <w:r w:rsidRPr="00713AF9">
        <w:rPr>
          <w:rFonts w:ascii="Aptos" w:eastAsia="Lucida Sans Unicode" w:hAnsi="Aptos" w:cstheme="majorHAnsi"/>
          <w:bCs/>
          <w:sz w:val="24"/>
          <w:szCs w:val="24"/>
          <w:lang w:eastAsia="ar-SA"/>
        </w:rPr>
        <w:t>1)</w:t>
      </w:r>
      <w:r w:rsidRPr="00713AF9">
        <w:rPr>
          <w:rFonts w:ascii="Aptos" w:eastAsia="Lucida Sans Unicode" w:hAnsi="Aptos" w:cstheme="majorHAnsi"/>
          <w:bCs/>
          <w:sz w:val="24"/>
          <w:szCs w:val="24"/>
          <w:lang w:eastAsia="ar-SA"/>
        </w:rPr>
        <w:tab/>
        <w:t>prawo dostępu do Państwa danych osobowych;</w:t>
      </w:r>
    </w:p>
    <w:p w14:paraId="65C5A7D6" w14:textId="37326258" w:rsidR="00B01A88" w:rsidRPr="00713AF9" w:rsidRDefault="00B01A88" w:rsidP="00296C29">
      <w:pPr>
        <w:pStyle w:val="Akapitzlist"/>
        <w:widowControl w:val="0"/>
        <w:tabs>
          <w:tab w:val="left" w:pos="284"/>
          <w:tab w:val="left" w:pos="360"/>
        </w:tabs>
        <w:autoSpaceDE w:val="0"/>
        <w:autoSpaceDN w:val="0"/>
        <w:adjustRightInd w:val="0"/>
        <w:spacing w:after="0" w:line="276" w:lineRule="auto"/>
        <w:ind w:left="284"/>
        <w:jc w:val="both"/>
        <w:rPr>
          <w:rFonts w:ascii="Aptos" w:eastAsia="Lucida Sans Unicode" w:hAnsi="Aptos" w:cstheme="majorHAnsi"/>
          <w:bCs/>
          <w:sz w:val="24"/>
          <w:szCs w:val="24"/>
          <w:lang w:eastAsia="ar-SA"/>
        </w:rPr>
      </w:pPr>
      <w:r w:rsidRPr="00713AF9">
        <w:rPr>
          <w:rFonts w:ascii="Aptos" w:eastAsia="Lucida Sans Unicode" w:hAnsi="Aptos" w:cstheme="majorHAnsi"/>
          <w:bCs/>
          <w:sz w:val="24"/>
          <w:szCs w:val="24"/>
          <w:lang w:eastAsia="ar-SA"/>
        </w:rPr>
        <w:t>2)</w:t>
      </w:r>
      <w:r w:rsidRPr="00713AF9">
        <w:rPr>
          <w:rFonts w:ascii="Aptos" w:eastAsia="Lucida Sans Unicode" w:hAnsi="Aptos" w:cstheme="majorHAnsi"/>
          <w:bCs/>
          <w:sz w:val="24"/>
          <w:szCs w:val="24"/>
          <w:lang w:eastAsia="ar-SA"/>
        </w:rPr>
        <w:tab/>
        <w:t xml:space="preserve">prawo żądania sprostowania Państwa danych osobowych zgodnie z art. 16 RODO, jednak skorzystacie z tego prawa nie może skutkować zmianą wyniku postępowania </w:t>
      </w:r>
      <w:r w:rsidR="00296C29">
        <w:rPr>
          <w:rFonts w:ascii="Aptos" w:eastAsia="Lucida Sans Unicode" w:hAnsi="Aptos" w:cstheme="majorHAnsi"/>
          <w:bCs/>
          <w:sz w:val="24"/>
          <w:szCs w:val="24"/>
          <w:lang w:eastAsia="ar-SA"/>
        </w:rPr>
        <w:t xml:space="preserve">                       </w:t>
      </w:r>
      <w:r w:rsidRPr="00713AF9">
        <w:rPr>
          <w:rFonts w:ascii="Aptos" w:eastAsia="Lucida Sans Unicode" w:hAnsi="Aptos" w:cstheme="majorHAnsi"/>
          <w:bCs/>
          <w:sz w:val="24"/>
          <w:szCs w:val="24"/>
          <w:lang w:eastAsia="ar-SA"/>
        </w:rPr>
        <w:t>o udzielenie zamówienia ani zmianą postanowień umowy w sprawie zamówienia publicznego w zakresie niezgodnym z ustawą.</w:t>
      </w:r>
    </w:p>
    <w:p w14:paraId="187A62A0" w14:textId="217FD666" w:rsidR="00B01A88" w:rsidRPr="00713AF9" w:rsidRDefault="00B01A88" w:rsidP="00296C29">
      <w:pPr>
        <w:pStyle w:val="Akapitzlist"/>
        <w:widowControl w:val="0"/>
        <w:tabs>
          <w:tab w:val="left" w:pos="284"/>
          <w:tab w:val="left" w:pos="360"/>
        </w:tabs>
        <w:autoSpaceDE w:val="0"/>
        <w:autoSpaceDN w:val="0"/>
        <w:adjustRightInd w:val="0"/>
        <w:spacing w:after="0" w:line="276" w:lineRule="auto"/>
        <w:ind w:left="284"/>
        <w:jc w:val="both"/>
        <w:rPr>
          <w:rFonts w:ascii="Aptos" w:eastAsia="Lucida Sans Unicode" w:hAnsi="Aptos" w:cstheme="majorHAnsi"/>
          <w:bCs/>
          <w:sz w:val="24"/>
          <w:szCs w:val="24"/>
          <w:lang w:eastAsia="ar-SA"/>
        </w:rPr>
      </w:pPr>
      <w:r w:rsidRPr="00713AF9">
        <w:rPr>
          <w:rFonts w:ascii="Aptos" w:eastAsia="Lucida Sans Unicode" w:hAnsi="Aptos" w:cstheme="majorHAnsi"/>
          <w:bCs/>
          <w:sz w:val="24"/>
          <w:szCs w:val="24"/>
          <w:lang w:eastAsia="ar-SA"/>
        </w:rPr>
        <w:t>3)</w:t>
      </w:r>
      <w:r w:rsidRPr="00713AF9">
        <w:rPr>
          <w:rFonts w:ascii="Aptos" w:eastAsia="Lucida Sans Unicode" w:hAnsi="Aptos" w:cstheme="majorHAnsi"/>
          <w:bCs/>
          <w:sz w:val="24"/>
          <w:szCs w:val="24"/>
          <w:lang w:eastAsia="ar-SA"/>
        </w:rPr>
        <w:tab/>
        <w:t xml:space="preserve">prawo żądania usunięcia Państwa danych osobowych, w sytuacji, </w:t>
      </w:r>
      <w:r w:rsidR="00296C29">
        <w:rPr>
          <w:rFonts w:ascii="Aptos" w:eastAsia="Lucida Sans Unicode" w:hAnsi="Aptos" w:cstheme="majorHAnsi"/>
          <w:bCs/>
          <w:sz w:val="24"/>
          <w:szCs w:val="24"/>
          <w:lang w:eastAsia="ar-SA"/>
        </w:rPr>
        <w:t xml:space="preserve">                                                   </w:t>
      </w:r>
      <w:r w:rsidRPr="00713AF9">
        <w:rPr>
          <w:rFonts w:ascii="Aptos" w:eastAsia="Lucida Sans Unicode" w:hAnsi="Aptos" w:cstheme="majorHAnsi"/>
          <w:bCs/>
          <w:sz w:val="24"/>
          <w:szCs w:val="24"/>
          <w:lang w:eastAsia="ar-SA"/>
        </w:rPr>
        <w:t>gdy przetwarzanie danych nie następuje w celu wywiązania się z obowiązku wynikającego z przepisu prawa lub w ramach sprawowania władzy publicznej;</w:t>
      </w:r>
    </w:p>
    <w:p w14:paraId="2A2641C2" w14:textId="65DF9553" w:rsidR="00B01A88" w:rsidRPr="00713AF9" w:rsidRDefault="00B01A88" w:rsidP="00296C29">
      <w:pPr>
        <w:pStyle w:val="Akapitzlist"/>
        <w:widowControl w:val="0"/>
        <w:tabs>
          <w:tab w:val="left" w:pos="284"/>
          <w:tab w:val="left" w:pos="360"/>
        </w:tabs>
        <w:autoSpaceDE w:val="0"/>
        <w:autoSpaceDN w:val="0"/>
        <w:adjustRightInd w:val="0"/>
        <w:spacing w:after="0" w:line="276" w:lineRule="auto"/>
        <w:ind w:left="284"/>
        <w:jc w:val="both"/>
        <w:rPr>
          <w:rFonts w:ascii="Aptos" w:eastAsia="Lucida Sans Unicode" w:hAnsi="Aptos" w:cstheme="majorHAnsi"/>
          <w:bCs/>
          <w:sz w:val="24"/>
          <w:szCs w:val="24"/>
          <w:lang w:eastAsia="ar-SA"/>
        </w:rPr>
      </w:pPr>
      <w:r w:rsidRPr="00713AF9">
        <w:rPr>
          <w:rFonts w:ascii="Aptos" w:eastAsia="Lucida Sans Unicode" w:hAnsi="Aptos" w:cstheme="majorHAnsi"/>
          <w:bCs/>
          <w:sz w:val="24"/>
          <w:szCs w:val="24"/>
          <w:lang w:eastAsia="ar-SA"/>
        </w:rPr>
        <w:t>4)</w:t>
      </w:r>
      <w:r w:rsidRPr="00713AF9">
        <w:rPr>
          <w:rFonts w:ascii="Aptos" w:eastAsia="Lucida Sans Unicode" w:hAnsi="Aptos" w:cstheme="majorHAnsi"/>
          <w:bCs/>
          <w:sz w:val="24"/>
          <w:szCs w:val="24"/>
          <w:lang w:eastAsia="ar-SA"/>
        </w:rPr>
        <w:tab/>
        <w:t xml:space="preserve">prawo żądania ograniczenia przetwarzania Państwa danych osobowych </w:t>
      </w:r>
      <w:r w:rsidR="00296C29">
        <w:rPr>
          <w:rFonts w:ascii="Aptos" w:eastAsia="Lucida Sans Unicode" w:hAnsi="Aptos" w:cstheme="majorHAnsi"/>
          <w:bCs/>
          <w:sz w:val="24"/>
          <w:szCs w:val="24"/>
          <w:lang w:eastAsia="ar-SA"/>
        </w:rPr>
        <w:t xml:space="preserve">                                         </w:t>
      </w:r>
      <w:r w:rsidRPr="00713AF9">
        <w:rPr>
          <w:rFonts w:ascii="Aptos" w:eastAsia="Lucida Sans Unicode" w:hAnsi="Aptos" w:cstheme="majorHAnsi"/>
          <w:bCs/>
          <w:sz w:val="24"/>
          <w:szCs w:val="24"/>
          <w:lang w:eastAsia="ar-SA"/>
        </w:rPr>
        <w:t>z zastrzeżeniem przypadków, o których mowa w art. 18 ust. 2 RODO. Zgłoszenie żądania ograniczenia przetwarzania, o którym mowa w art. 18 ust. 1 RODO, nie ogranicza przetwarzania danych osobowych do czasu zakończenia tego postępowania.</w:t>
      </w:r>
    </w:p>
    <w:p w14:paraId="18B57AB5" w14:textId="66A63214" w:rsidR="00B01A88" w:rsidRPr="00713AF9" w:rsidRDefault="00B01A88" w:rsidP="00296C29">
      <w:pPr>
        <w:pStyle w:val="Akapitzlist"/>
        <w:widowControl w:val="0"/>
        <w:tabs>
          <w:tab w:val="left" w:pos="284"/>
          <w:tab w:val="left" w:pos="360"/>
        </w:tabs>
        <w:autoSpaceDE w:val="0"/>
        <w:autoSpaceDN w:val="0"/>
        <w:adjustRightInd w:val="0"/>
        <w:spacing w:after="0" w:line="276" w:lineRule="auto"/>
        <w:ind w:left="284"/>
        <w:jc w:val="both"/>
        <w:rPr>
          <w:rFonts w:ascii="Aptos" w:eastAsia="Lucida Sans Unicode" w:hAnsi="Aptos" w:cstheme="majorHAnsi"/>
          <w:b/>
          <w:bCs/>
          <w:sz w:val="24"/>
          <w:szCs w:val="24"/>
          <w:lang w:eastAsia="ar-SA"/>
        </w:rPr>
      </w:pPr>
      <w:r w:rsidRPr="00713AF9">
        <w:rPr>
          <w:rFonts w:ascii="Aptos" w:eastAsia="Lucida Sans Unicode" w:hAnsi="Aptos" w:cstheme="majorHAnsi"/>
          <w:bCs/>
          <w:sz w:val="24"/>
          <w:szCs w:val="24"/>
          <w:lang w:eastAsia="ar-SA"/>
        </w:rPr>
        <w:t xml:space="preserve">Aby skorzystać z powyższych praw, należy skontaktować się z Administratorem lub </w:t>
      </w:r>
      <w:r w:rsidR="00296C29">
        <w:rPr>
          <w:rFonts w:ascii="Aptos" w:eastAsia="Lucida Sans Unicode" w:hAnsi="Aptos" w:cstheme="majorHAnsi"/>
          <w:bCs/>
          <w:sz w:val="24"/>
          <w:szCs w:val="24"/>
          <w:lang w:eastAsia="ar-SA"/>
        </w:rPr>
        <w:t xml:space="preserve">                               </w:t>
      </w:r>
      <w:r w:rsidRPr="00713AF9">
        <w:rPr>
          <w:rFonts w:ascii="Aptos" w:eastAsia="Lucida Sans Unicode" w:hAnsi="Aptos" w:cstheme="majorHAnsi"/>
          <w:bCs/>
          <w:sz w:val="24"/>
          <w:szCs w:val="24"/>
          <w:lang w:eastAsia="ar-SA"/>
        </w:rPr>
        <w:t>z naszym inspektorem ochrony danych</w:t>
      </w:r>
      <w:r w:rsidRPr="00713AF9">
        <w:rPr>
          <w:rFonts w:ascii="Aptos" w:eastAsia="Lucida Sans Unicode" w:hAnsi="Aptos" w:cs="Arial"/>
          <w:bCs/>
          <w:sz w:val="20"/>
          <w:szCs w:val="20"/>
          <w:lang w:eastAsia="ar-SA"/>
        </w:rPr>
        <w:t>.</w:t>
      </w:r>
    </w:p>
    <w:p w14:paraId="4B8A81CB" w14:textId="77777777" w:rsidR="00B01A88" w:rsidRPr="00713AF9" w:rsidRDefault="00B01A88" w:rsidP="00847843">
      <w:pPr>
        <w:pStyle w:val="Akapitzlist"/>
        <w:widowControl w:val="0"/>
        <w:numPr>
          <w:ilvl w:val="0"/>
          <w:numId w:val="41"/>
        </w:numPr>
        <w:tabs>
          <w:tab w:val="left" w:pos="284"/>
          <w:tab w:val="left" w:pos="360"/>
        </w:tabs>
        <w:autoSpaceDE w:val="0"/>
        <w:autoSpaceDN w:val="0"/>
        <w:adjustRightInd w:val="0"/>
        <w:spacing w:after="0" w:line="276" w:lineRule="auto"/>
        <w:ind w:left="284"/>
        <w:jc w:val="both"/>
        <w:rPr>
          <w:rFonts w:ascii="Aptos" w:eastAsia="Lucida Sans Unicode" w:hAnsi="Aptos" w:cstheme="majorHAnsi"/>
          <w:b/>
          <w:bCs/>
          <w:sz w:val="24"/>
          <w:szCs w:val="24"/>
          <w:lang w:eastAsia="ar-SA"/>
        </w:rPr>
      </w:pPr>
      <w:r w:rsidRPr="00713AF9">
        <w:rPr>
          <w:rFonts w:ascii="Aptos" w:eastAsia="Lucida Sans Unicode" w:hAnsi="Aptos" w:cstheme="majorHAnsi"/>
          <w:b/>
          <w:bCs/>
          <w:sz w:val="24"/>
          <w:szCs w:val="24"/>
          <w:lang w:eastAsia="ar-SA"/>
        </w:rPr>
        <w:t>Prawo wniesienia skargi do organu</w:t>
      </w:r>
    </w:p>
    <w:p w14:paraId="1BA21AA5" w14:textId="77777777" w:rsidR="00B01A88" w:rsidRPr="00713AF9" w:rsidRDefault="00B01A88" w:rsidP="00847843">
      <w:pPr>
        <w:pStyle w:val="Akapitzlist"/>
        <w:widowControl w:val="0"/>
        <w:tabs>
          <w:tab w:val="left" w:pos="284"/>
          <w:tab w:val="left" w:pos="360"/>
        </w:tabs>
        <w:autoSpaceDE w:val="0"/>
        <w:autoSpaceDN w:val="0"/>
        <w:adjustRightInd w:val="0"/>
        <w:spacing w:after="0" w:line="276" w:lineRule="auto"/>
        <w:ind w:left="284"/>
        <w:jc w:val="both"/>
        <w:rPr>
          <w:rFonts w:ascii="Aptos" w:eastAsia="Lucida Sans Unicode" w:hAnsi="Aptos" w:cstheme="majorHAnsi"/>
          <w:bCs/>
          <w:sz w:val="24"/>
          <w:szCs w:val="24"/>
          <w:lang w:eastAsia="ar-SA"/>
        </w:rPr>
      </w:pPr>
      <w:r w:rsidRPr="00713AF9">
        <w:rPr>
          <w:rFonts w:ascii="Aptos" w:eastAsia="Lucida Sans Unicode" w:hAnsi="Aptos" w:cstheme="majorHAnsi"/>
          <w:bCs/>
          <w:sz w:val="24"/>
          <w:szCs w:val="24"/>
          <w:lang w:eastAsia="ar-SA"/>
        </w:rPr>
        <w:t xml:space="preserve">Przysługuje Państwu także prawo wniesienia skargi do organu nadzorczego </w:t>
      </w:r>
      <w:r w:rsidRPr="00713AF9">
        <w:rPr>
          <w:rFonts w:ascii="Aptos" w:eastAsia="Lucida Sans Unicode" w:hAnsi="Aptos" w:cstheme="majorHAnsi"/>
          <w:bCs/>
          <w:sz w:val="24"/>
          <w:szCs w:val="24"/>
          <w:lang w:eastAsia="ar-SA"/>
        </w:rPr>
        <w:lastRenderedPageBreak/>
        <w:t xml:space="preserve">zajmującego się ochroną danych osobowych, tj. Prezesa Urzędu Ochrony Danych Osobowych. </w:t>
      </w:r>
    </w:p>
    <w:p w14:paraId="34E4F3E0" w14:textId="77777777" w:rsidR="00B01A88" w:rsidRPr="00713AF9" w:rsidRDefault="00B01A88" w:rsidP="00E11BC1">
      <w:pPr>
        <w:pStyle w:val="Akapitzlist"/>
        <w:widowControl w:val="0"/>
        <w:tabs>
          <w:tab w:val="left" w:pos="284"/>
        </w:tabs>
        <w:autoSpaceDE w:val="0"/>
        <w:autoSpaceDN w:val="0"/>
        <w:adjustRightInd w:val="0"/>
        <w:spacing w:after="0" w:line="276" w:lineRule="auto"/>
        <w:ind w:left="660"/>
        <w:jc w:val="both"/>
        <w:rPr>
          <w:rFonts w:ascii="Aptos" w:eastAsia="Lucida Sans Unicode" w:hAnsi="Aptos" w:cstheme="majorHAnsi"/>
          <w:b/>
          <w:bCs/>
          <w:sz w:val="24"/>
          <w:szCs w:val="24"/>
          <w:lang w:eastAsia="ar-SA"/>
        </w:rPr>
      </w:pPr>
    </w:p>
    <w:p w14:paraId="4E6C9A3D" w14:textId="77777777" w:rsidR="00B01A88" w:rsidRPr="00713AF9" w:rsidRDefault="00B01A88" w:rsidP="00847843">
      <w:pPr>
        <w:pStyle w:val="Akapitzlist"/>
        <w:widowControl w:val="0"/>
        <w:numPr>
          <w:ilvl w:val="0"/>
          <w:numId w:val="41"/>
        </w:numPr>
        <w:tabs>
          <w:tab w:val="left" w:pos="284"/>
          <w:tab w:val="left" w:pos="360"/>
        </w:tabs>
        <w:autoSpaceDE w:val="0"/>
        <w:autoSpaceDN w:val="0"/>
        <w:adjustRightInd w:val="0"/>
        <w:spacing w:after="0" w:line="276" w:lineRule="auto"/>
        <w:ind w:left="284"/>
        <w:jc w:val="both"/>
        <w:rPr>
          <w:rFonts w:ascii="Aptos" w:eastAsia="Lucida Sans Unicode" w:hAnsi="Aptos" w:cstheme="majorHAnsi"/>
          <w:b/>
          <w:bCs/>
          <w:sz w:val="24"/>
          <w:szCs w:val="24"/>
          <w:lang w:eastAsia="ar-SA"/>
        </w:rPr>
      </w:pPr>
      <w:r w:rsidRPr="00713AF9">
        <w:rPr>
          <w:rFonts w:ascii="Aptos" w:eastAsia="Lucida Sans Unicode" w:hAnsi="Aptos" w:cstheme="majorHAnsi"/>
          <w:b/>
          <w:bCs/>
          <w:sz w:val="24"/>
          <w:szCs w:val="24"/>
          <w:lang w:eastAsia="ar-SA"/>
        </w:rPr>
        <w:t>Wymóg podania danych</w:t>
      </w:r>
    </w:p>
    <w:p w14:paraId="3765E30A" w14:textId="77777777" w:rsidR="00B01A88" w:rsidRPr="00713AF9" w:rsidRDefault="00B01A88" w:rsidP="00847843">
      <w:pPr>
        <w:pStyle w:val="Akapitzlist"/>
        <w:widowControl w:val="0"/>
        <w:tabs>
          <w:tab w:val="left" w:pos="284"/>
          <w:tab w:val="left" w:pos="360"/>
        </w:tabs>
        <w:autoSpaceDE w:val="0"/>
        <w:autoSpaceDN w:val="0"/>
        <w:adjustRightInd w:val="0"/>
        <w:spacing w:after="0" w:line="276" w:lineRule="auto"/>
        <w:ind w:left="284"/>
        <w:jc w:val="both"/>
        <w:rPr>
          <w:rFonts w:ascii="Aptos" w:eastAsia="Lucida Sans Unicode" w:hAnsi="Aptos" w:cstheme="majorHAnsi"/>
          <w:b/>
          <w:bCs/>
          <w:sz w:val="24"/>
          <w:szCs w:val="24"/>
          <w:lang w:eastAsia="ar-SA"/>
        </w:rPr>
      </w:pPr>
      <w:r w:rsidRPr="00713AF9">
        <w:rPr>
          <w:rFonts w:ascii="Aptos" w:eastAsia="Lucida Sans Unicode" w:hAnsi="Aptos" w:cstheme="majorHAnsi"/>
          <w:bCs/>
          <w:sz w:val="24"/>
          <w:szCs w:val="24"/>
          <w:lang w:eastAsia="ar-SA"/>
        </w:rPr>
        <w:t xml:space="preserve">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 </w:t>
      </w:r>
      <w:proofErr w:type="spellStart"/>
      <w:r w:rsidRPr="00713AF9">
        <w:rPr>
          <w:rFonts w:ascii="Aptos" w:eastAsia="Lucida Sans Unicode" w:hAnsi="Aptos" w:cstheme="majorHAnsi"/>
          <w:bCs/>
          <w:sz w:val="24"/>
          <w:szCs w:val="24"/>
          <w:lang w:eastAsia="ar-SA"/>
        </w:rPr>
        <w:t>Pzp</w:t>
      </w:r>
      <w:proofErr w:type="spellEnd"/>
      <w:r w:rsidRPr="00713AF9">
        <w:rPr>
          <w:rFonts w:ascii="Aptos" w:eastAsia="Lucida Sans Unicode" w:hAnsi="Aptos" w:cstheme="majorHAnsi"/>
          <w:bCs/>
          <w:sz w:val="24"/>
          <w:szCs w:val="24"/>
          <w:lang w:eastAsia="ar-SA"/>
        </w:rPr>
        <w:t>.</w:t>
      </w:r>
    </w:p>
    <w:p w14:paraId="5AC3B80B" w14:textId="77777777" w:rsidR="0036178E" w:rsidRPr="00713AF9" w:rsidRDefault="0036178E" w:rsidP="00E11BC1">
      <w:pPr>
        <w:autoSpaceDE w:val="0"/>
        <w:autoSpaceDN w:val="0"/>
        <w:adjustRightInd w:val="0"/>
        <w:spacing w:after="0" w:line="276" w:lineRule="auto"/>
        <w:ind w:hanging="9"/>
        <w:jc w:val="both"/>
        <w:rPr>
          <w:rFonts w:ascii="Aptos" w:hAnsi="Aptos" w:cstheme="majorHAnsi"/>
          <w:b/>
          <w:color w:val="000000"/>
          <w:sz w:val="24"/>
          <w:szCs w:val="24"/>
        </w:rPr>
      </w:pPr>
    </w:p>
    <w:p w14:paraId="703AAB5C" w14:textId="77777777" w:rsidR="00F02D4D" w:rsidRDefault="00F02D4D" w:rsidP="00E11BC1">
      <w:pPr>
        <w:autoSpaceDE w:val="0"/>
        <w:autoSpaceDN w:val="0"/>
        <w:adjustRightInd w:val="0"/>
        <w:spacing w:after="0" w:line="276" w:lineRule="auto"/>
        <w:ind w:hanging="9"/>
        <w:jc w:val="both"/>
        <w:rPr>
          <w:rFonts w:ascii="Aptos" w:hAnsi="Aptos" w:cstheme="majorHAnsi"/>
          <w:b/>
          <w:color w:val="000000"/>
          <w:sz w:val="24"/>
          <w:szCs w:val="24"/>
        </w:rPr>
      </w:pPr>
    </w:p>
    <w:p w14:paraId="21786DCB" w14:textId="001CE99C" w:rsidR="00B01A88" w:rsidRPr="00713AF9" w:rsidRDefault="00B01A88" w:rsidP="00E11BC1">
      <w:pPr>
        <w:autoSpaceDE w:val="0"/>
        <w:autoSpaceDN w:val="0"/>
        <w:adjustRightInd w:val="0"/>
        <w:spacing w:after="0" w:line="276" w:lineRule="auto"/>
        <w:ind w:hanging="9"/>
        <w:jc w:val="both"/>
        <w:rPr>
          <w:rFonts w:ascii="Aptos" w:hAnsi="Aptos" w:cstheme="majorHAnsi"/>
          <w:b/>
          <w:color w:val="000000"/>
          <w:sz w:val="24"/>
          <w:szCs w:val="24"/>
        </w:rPr>
      </w:pPr>
      <w:r w:rsidRPr="00713AF9">
        <w:rPr>
          <w:rFonts w:ascii="Aptos" w:hAnsi="Aptos" w:cstheme="majorHAnsi"/>
          <w:b/>
          <w:color w:val="000000"/>
          <w:sz w:val="24"/>
          <w:szCs w:val="24"/>
        </w:rPr>
        <w:t>Wykaz załączników do SWZ</w:t>
      </w:r>
    </w:p>
    <w:p w14:paraId="2418B886" w14:textId="46A302F3" w:rsidR="00B01A88" w:rsidRPr="00713AF9" w:rsidRDefault="00B01A88" w:rsidP="00E11BC1">
      <w:pPr>
        <w:autoSpaceDE w:val="0"/>
        <w:autoSpaceDN w:val="0"/>
        <w:adjustRightInd w:val="0"/>
        <w:spacing w:after="0" w:line="276" w:lineRule="auto"/>
        <w:ind w:hanging="9"/>
        <w:jc w:val="both"/>
        <w:rPr>
          <w:rFonts w:ascii="Aptos" w:hAnsi="Aptos" w:cstheme="majorHAnsi"/>
          <w:i/>
          <w:color w:val="000000"/>
          <w:sz w:val="24"/>
          <w:szCs w:val="24"/>
        </w:rPr>
      </w:pPr>
      <w:r w:rsidRPr="00713AF9">
        <w:rPr>
          <w:rFonts w:ascii="Aptos" w:hAnsi="Aptos" w:cstheme="majorHAnsi"/>
          <w:color w:val="000000"/>
          <w:sz w:val="24"/>
          <w:szCs w:val="24"/>
        </w:rPr>
        <w:t>Załącznik nr 1</w:t>
      </w:r>
      <w:r w:rsidR="00F02D4D">
        <w:rPr>
          <w:rFonts w:ascii="Aptos" w:hAnsi="Aptos" w:cstheme="majorHAnsi"/>
          <w:color w:val="000000"/>
          <w:sz w:val="24"/>
          <w:szCs w:val="24"/>
        </w:rPr>
        <w:t xml:space="preserve">. </w:t>
      </w:r>
      <w:r w:rsidRPr="00713AF9">
        <w:rPr>
          <w:rFonts w:ascii="Aptos" w:hAnsi="Aptos" w:cstheme="majorHAnsi"/>
          <w:color w:val="000000"/>
          <w:sz w:val="24"/>
          <w:szCs w:val="24"/>
        </w:rPr>
        <w:t>Formularz Ofertowy</w:t>
      </w:r>
      <w:r w:rsidR="00EA1251" w:rsidRPr="00713AF9">
        <w:rPr>
          <w:rFonts w:ascii="Aptos" w:hAnsi="Aptos" w:cstheme="majorHAnsi"/>
          <w:color w:val="000000"/>
          <w:sz w:val="24"/>
          <w:szCs w:val="24"/>
        </w:rPr>
        <w:t xml:space="preserve"> - </w:t>
      </w:r>
      <w:r w:rsidR="00EA1251" w:rsidRPr="00713AF9">
        <w:rPr>
          <w:rFonts w:ascii="Aptos" w:hAnsi="Aptos" w:cstheme="majorHAnsi"/>
          <w:i/>
          <w:color w:val="000000"/>
          <w:sz w:val="24"/>
          <w:szCs w:val="24"/>
        </w:rPr>
        <w:t>wzór</w:t>
      </w:r>
    </w:p>
    <w:p w14:paraId="636BB3DC" w14:textId="76B4FCD7" w:rsidR="00B01A88" w:rsidRPr="00713AF9" w:rsidRDefault="00B01A88" w:rsidP="00E11BC1">
      <w:pPr>
        <w:autoSpaceDE w:val="0"/>
        <w:autoSpaceDN w:val="0"/>
        <w:adjustRightInd w:val="0"/>
        <w:spacing w:after="0" w:line="276" w:lineRule="auto"/>
        <w:ind w:hanging="9"/>
        <w:jc w:val="both"/>
        <w:rPr>
          <w:rFonts w:ascii="Aptos" w:hAnsi="Aptos" w:cstheme="majorHAnsi"/>
          <w:i/>
          <w:color w:val="000000"/>
          <w:sz w:val="24"/>
          <w:szCs w:val="24"/>
        </w:rPr>
      </w:pPr>
      <w:r w:rsidRPr="00713AF9">
        <w:rPr>
          <w:rFonts w:ascii="Aptos" w:hAnsi="Aptos" w:cstheme="majorHAnsi"/>
          <w:color w:val="000000"/>
          <w:sz w:val="24"/>
          <w:szCs w:val="24"/>
        </w:rPr>
        <w:t>Załącznik nr 1a</w:t>
      </w:r>
      <w:r w:rsidR="00F02D4D">
        <w:rPr>
          <w:rFonts w:ascii="Aptos" w:hAnsi="Aptos" w:cstheme="majorHAnsi"/>
          <w:color w:val="000000"/>
          <w:sz w:val="24"/>
          <w:szCs w:val="24"/>
        </w:rPr>
        <w:t>.</w:t>
      </w:r>
      <w:r w:rsidRPr="00713AF9">
        <w:rPr>
          <w:rFonts w:ascii="Aptos" w:hAnsi="Aptos" w:cstheme="majorHAnsi"/>
          <w:color w:val="000000"/>
          <w:sz w:val="24"/>
          <w:szCs w:val="24"/>
        </w:rPr>
        <w:t>Tabela – wymagane parametry techniczne pojazdu</w:t>
      </w:r>
      <w:r w:rsidR="00EA1251" w:rsidRPr="00713AF9">
        <w:rPr>
          <w:rFonts w:ascii="Aptos" w:hAnsi="Aptos" w:cstheme="majorHAnsi"/>
          <w:color w:val="000000"/>
          <w:sz w:val="24"/>
          <w:szCs w:val="24"/>
        </w:rPr>
        <w:t xml:space="preserve"> - </w:t>
      </w:r>
      <w:r w:rsidR="00EA1251" w:rsidRPr="00713AF9">
        <w:rPr>
          <w:rFonts w:ascii="Aptos" w:hAnsi="Aptos" w:cstheme="majorHAnsi"/>
          <w:i/>
          <w:color w:val="000000"/>
          <w:sz w:val="24"/>
          <w:szCs w:val="24"/>
        </w:rPr>
        <w:t>wzór</w:t>
      </w:r>
    </w:p>
    <w:p w14:paraId="6AC19D86" w14:textId="6BDDA3C8" w:rsidR="00B01A88" w:rsidRPr="00713AF9" w:rsidRDefault="00B01A88" w:rsidP="00E11BC1">
      <w:pPr>
        <w:autoSpaceDE w:val="0"/>
        <w:autoSpaceDN w:val="0"/>
        <w:adjustRightInd w:val="0"/>
        <w:spacing w:after="0" w:line="276" w:lineRule="auto"/>
        <w:jc w:val="both"/>
        <w:rPr>
          <w:rFonts w:ascii="Aptos" w:hAnsi="Aptos" w:cstheme="majorHAnsi"/>
          <w:i/>
          <w:color w:val="000000"/>
          <w:sz w:val="24"/>
          <w:szCs w:val="24"/>
        </w:rPr>
      </w:pPr>
      <w:r w:rsidRPr="00713AF9">
        <w:rPr>
          <w:rFonts w:ascii="Aptos" w:hAnsi="Aptos" w:cstheme="majorHAnsi"/>
          <w:color w:val="000000"/>
          <w:sz w:val="24"/>
          <w:szCs w:val="24"/>
        </w:rPr>
        <w:t>Załącznik nr 2</w:t>
      </w:r>
      <w:r w:rsidR="00F02D4D">
        <w:rPr>
          <w:rFonts w:ascii="Aptos" w:hAnsi="Aptos" w:cstheme="majorHAnsi"/>
          <w:color w:val="000000"/>
          <w:sz w:val="24"/>
          <w:szCs w:val="24"/>
        </w:rPr>
        <w:t>.</w:t>
      </w:r>
      <w:r w:rsidRPr="00713AF9">
        <w:rPr>
          <w:rFonts w:ascii="Aptos" w:hAnsi="Aptos" w:cstheme="majorHAnsi"/>
          <w:color w:val="000000"/>
          <w:sz w:val="24"/>
          <w:szCs w:val="24"/>
        </w:rPr>
        <w:t xml:space="preserve"> Oświadczenie o braku podstaw wykluczenia i o spełnianiu warunków udziału</w:t>
      </w:r>
      <w:r w:rsidR="00EA1251" w:rsidRPr="00713AF9">
        <w:rPr>
          <w:rFonts w:ascii="Aptos" w:hAnsi="Aptos" w:cstheme="majorHAnsi"/>
          <w:i/>
          <w:color w:val="000000"/>
          <w:sz w:val="24"/>
          <w:szCs w:val="24"/>
        </w:rPr>
        <w:t xml:space="preserve"> </w:t>
      </w:r>
      <w:r w:rsidR="00EA1251" w:rsidRPr="00713AF9">
        <w:rPr>
          <w:rFonts w:ascii="Aptos" w:hAnsi="Aptos" w:cstheme="majorHAnsi"/>
          <w:color w:val="000000"/>
          <w:sz w:val="24"/>
          <w:szCs w:val="24"/>
        </w:rPr>
        <w:t xml:space="preserve">w postępowaniu – </w:t>
      </w:r>
      <w:r w:rsidR="00EA1251" w:rsidRPr="00713AF9">
        <w:rPr>
          <w:rFonts w:ascii="Aptos" w:hAnsi="Aptos" w:cstheme="majorHAnsi"/>
          <w:i/>
          <w:color w:val="000000"/>
          <w:sz w:val="24"/>
          <w:szCs w:val="24"/>
        </w:rPr>
        <w:t>dokument składany wraz z ofertą - wzór</w:t>
      </w:r>
    </w:p>
    <w:p w14:paraId="20C501B6" w14:textId="5A363009" w:rsidR="00EA1251" w:rsidRPr="00713AF9" w:rsidRDefault="00EA1251" w:rsidP="00E11BC1">
      <w:pPr>
        <w:autoSpaceDE w:val="0"/>
        <w:autoSpaceDN w:val="0"/>
        <w:adjustRightInd w:val="0"/>
        <w:spacing w:after="0" w:line="276" w:lineRule="auto"/>
        <w:ind w:hanging="9"/>
        <w:jc w:val="both"/>
        <w:rPr>
          <w:rFonts w:ascii="Aptos" w:hAnsi="Aptos" w:cstheme="majorHAnsi"/>
          <w:color w:val="000000"/>
          <w:sz w:val="24"/>
          <w:szCs w:val="24"/>
        </w:rPr>
      </w:pPr>
      <w:r w:rsidRPr="00713AF9">
        <w:rPr>
          <w:rFonts w:ascii="Aptos" w:hAnsi="Aptos" w:cstheme="majorHAnsi"/>
          <w:color w:val="000000"/>
          <w:sz w:val="24"/>
          <w:szCs w:val="24"/>
        </w:rPr>
        <w:t>Załącznik nr 3</w:t>
      </w:r>
      <w:r w:rsidR="00F02D4D">
        <w:rPr>
          <w:rFonts w:ascii="Aptos" w:hAnsi="Aptos" w:cstheme="majorHAnsi"/>
          <w:color w:val="000000"/>
          <w:sz w:val="24"/>
          <w:szCs w:val="24"/>
        </w:rPr>
        <w:t>.</w:t>
      </w:r>
      <w:r w:rsidRPr="00713AF9">
        <w:rPr>
          <w:rFonts w:ascii="Aptos" w:hAnsi="Aptos" w:cstheme="majorHAnsi"/>
          <w:color w:val="000000"/>
          <w:sz w:val="24"/>
          <w:szCs w:val="24"/>
        </w:rPr>
        <w:t xml:space="preserve"> Zobowiązanie innego podmiotu do udostępnienia niezbędnych zasobów </w:t>
      </w:r>
    </w:p>
    <w:p w14:paraId="40DF6966" w14:textId="5919B476" w:rsidR="00B01A88" w:rsidRPr="00713AF9" w:rsidRDefault="00EA1251" w:rsidP="00E11BC1">
      <w:pPr>
        <w:autoSpaceDE w:val="0"/>
        <w:autoSpaceDN w:val="0"/>
        <w:adjustRightInd w:val="0"/>
        <w:spacing w:after="0" w:line="276" w:lineRule="auto"/>
        <w:ind w:hanging="9"/>
        <w:jc w:val="both"/>
        <w:rPr>
          <w:rFonts w:ascii="Aptos" w:hAnsi="Aptos" w:cstheme="majorHAnsi"/>
          <w:i/>
          <w:color w:val="000000"/>
          <w:sz w:val="24"/>
          <w:szCs w:val="24"/>
        </w:rPr>
      </w:pPr>
      <w:r w:rsidRPr="00713AF9">
        <w:rPr>
          <w:rFonts w:ascii="Aptos" w:hAnsi="Aptos" w:cstheme="majorHAnsi"/>
          <w:color w:val="000000"/>
          <w:sz w:val="24"/>
          <w:szCs w:val="24"/>
        </w:rPr>
        <w:t xml:space="preserve">Wykonawcy – </w:t>
      </w:r>
      <w:r w:rsidRPr="00713AF9">
        <w:rPr>
          <w:rFonts w:ascii="Aptos" w:hAnsi="Aptos" w:cstheme="majorHAnsi"/>
          <w:i/>
          <w:color w:val="000000"/>
          <w:sz w:val="24"/>
          <w:szCs w:val="24"/>
        </w:rPr>
        <w:t>dokument składany wraz z ofertą (jeśli dotyczy) - wzór</w:t>
      </w:r>
    </w:p>
    <w:p w14:paraId="5A8F94C6" w14:textId="4F3FB601" w:rsidR="00EA1251" w:rsidRPr="00F02D4D" w:rsidRDefault="00EA1251" w:rsidP="00E11BC1">
      <w:pPr>
        <w:autoSpaceDE w:val="0"/>
        <w:autoSpaceDN w:val="0"/>
        <w:adjustRightInd w:val="0"/>
        <w:spacing w:after="0" w:line="276" w:lineRule="auto"/>
        <w:ind w:hanging="9"/>
        <w:jc w:val="both"/>
        <w:rPr>
          <w:rFonts w:ascii="Aptos" w:hAnsi="Aptos" w:cstheme="majorHAnsi"/>
          <w:color w:val="000000"/>
          <w:sz w:val="24"/>
          <w:szCs w:val="24"/>
        </w:rPr>
      </w:pPr>
      <w:r w:rsidRPr="00713AF9">
        <w:rPr>
          <w:rFonts w:ascii="Aptos" w:hAnsi="Aptos" w:cstheme="majorHAnsi"/>
          <w:color w:val="000000"/>
          <w:sz w:val="24"/>
          <w:szCs w:val="24"/>
        </w:rPr>
        <w:t>Załącznik nr 4</w:t>
      </w:r>
      <w:r w:rsidR="00F02D4D">
        <w:rPr>
          <w:rFonts w:ascii="Aptos" w:hAnsi="Aptos" w:cstheme="majorHAnsi"/>
          <w:color w:val="000000"/>
          <w:sz w:val="24"/>
          <w:szCs w:val="24"/>
        </w:rPr>
        <w:t>.</w:t>
      </w:r>
      <w:r w:rsidRPr="00713AF9">
        <w:rPr>
          <w:rFonts w:ascii="Aptos" w:hAnsi="Aptos" w:cstheme="majorHAnsi"/>
          <w:color w:val="000000"/>
          <w:sz w:val="24"/>
          <w:szCs w:val="24"/>
        </w:rPr>
        <w:t xml:space="preserve"> Oświadczenie dotyczące przynależności lub braku przynależności do tej </w:t>
      </w:r>
      <w:r w:rsidR="00F02D4D">
        <w:rPr>
          <w:rFonts w:ascii="Aptos" w:hAnsi="Aptos" w:cstheme="majorHAnsi"/>
          <w:color w:val="000000"/>
          <w:sz w:val="24"/>
          <w:szCs w:val="24"/>
        </w:rPr>
        <w:t>s</w:t>
      </w:r>
      <w:r w:rsidRPr="00713AF9">
        <w:rPr>
          <w:rFonts w:ascii="Aptos" w:hAnsi="Aptos" w:cstheme="majorHAnsi"/>
          <w:color w:val="000000"/>
          <w:sz w:val="24"/>
          <w:szCs w:val="24"/>
        </w:rPr>
        <w:t xml:space="preserve">amej grupy kapitałowej – </w:t>
      </w:r>
      <w:r w:rsidRPr="00713AF9">
        <w:rPr>
          <w:rFonts w:ascii="Aptos" w:hAnsi="Aptos" w:cstheme="majorHAnsi"/>
          <w:i/>
          <w:color w:val="000000"/>
          <w:sz w:val="24"/>
          <w:szCs w:val="24"/>
        </w:rPr>
        <w:t>dokument składany na wezwanie</w:t>
      </w:r>
      <w:r w:rsidR="00E44E22" w:rsidRPr="00713AF9">
        <w:rPr>
          <w:rFonts w:ascii="Aptos" w:hAnsi="Aptos" w:cstheme="majorHAnsi"/>
          <w:i/>
          <w:color w:val="000000"/>
          <w:sz w:val="24"/>
          <w:szCs w:val="24"/>
        </w:rPr>
        <w:t xml:space="preserve"> - wzór</w:t>
      </w:r>
    </w:p>
    <w:p w14:paraId="514B4F76" w14:textId="70C1A0B8" w:rsidR="00EA1251" w:rsidRPr="00713AF9" w:rsidRDefault="00EA1251" w:rsidP="00E11BC1">
      <w:pPr>
        <w:autoSpaceDE w:val="0"/>
        <w:autoSpaceDN w:val="0"/>
        <w:adjustRightInd w:val="0"/>
        <w:spacing w:after="0" w:line="276" w:lineRule="auto"/>
        <w:ind w:hanging="9"/>
        <w:jc w:val="both"/>
        <w:rPr>
          <w:rFonts w:ascii="Aptos" w:hAnsi="Aptos" w:cstheme="majorHAnsi"/>
          <w:i/>
          <w:color w:val="000000"/>
          <w:sz w:val="24"/>
          <w:szCs w:val="24"/>
        </w:rPr>
      </w:pPr>
      <w:r w:rsidRPr="00713AF9">
        <w:rPr>
          <w:rFonts w:ascii="Aptos" w:hAnsi="Aptos" w:cstheme="majorHAnsi"/>
          <w:color w:val="000000"/>
          <w:sz w:val="24"/>
          <w:szCs w:val="24"/>
        </w:rPr>
        <w:t>Załącznik nr 5</w:t>
      </w:r>
      <w:r w:rsidR="00F02D4D">
        <w:rPr>
          <w:rFonts w:ascii="Aptos" w:hAnsi="Aptos" w:cstheme="majorHAnsi"/>
          <w:color w:val="000000"/>
          <w:sz w:val="24"/>
          <w:szCs w:val="24"/>
        </w:rPr>
        <w:t>.</w:t>
      </w:r>
      <w:r w:rsidRPr="00713AF9">
        <w:rPr>
          <w:rFonts w:ascii="Aptos" w:hAnsi="Aptos" w:cstheme="majorHAnsi"/>
          <w:color w:val="000000"/>
          <w:sz w:val="24"/>
          <w:szCs w:val="24"/>
        </w:rPr>
        <w:t xml:space="preserve"> Wykaz dostaw – </w:t>
      </w:r>
      <w:r w:rsidRPr="00713AF9">
        <w:rPr>
          <w:rFonts w:ascii="Aptos" w:hAnsi="Aptos" w:cstheme="majorHAnsi"/>
          <w:i/>
          <w:color w:val="000000"/>
          <w:sz w:val="24"/>
          <w:szCs w:val="24"/>
        </w:rPr>
        <w:t>dokument składany na wezwanie</w:t>
      </w:r>
      <w:r w:rsidR="00E44E22" w:rsidRPr="00713AF9">
        <w:rPr>
          <w:rFonts w:ascii="Aptos" w:hAnsi="Aptos" w:cstheme="majorHAnsi"/>
          <w:i/>
          <w:color w:val="000000"/>
          <w:sz w:val="24"/>
          <w:szCs w:val="24"/>
        </w:rPr>
        <w:t xml:space="preserve"> - wzór</w:t>
      </w:r>
    </w:p>
    <w:p w14:paraId="51345269" w14:textId="0E29B2EB" w:rsidR="00EA1251" w:rsidRPr="00713AF9" w:rsidRDefault="00EA1251" w:rsidP="00E11BC1">
      <w:pPr>
        <w:autoSpaceDE w:val="0"/>
        <w:autoSpaceDN w:val="0"/>
        <w:adjustRightInd w:val="0"/>
        <w:spacing w:after="0" w:line="276" w:lineRule="auto"/>
        <w:ind w:hanging="9"/>
        <w:jc w:val="both"/>
        <w:rPr>
          <w:rFonts w:ascii="Aptos" w:hAnsi="Aptos" w:cstheme="majorHAnsi"/>
          <w:i/>
          <w:color w:val="000000"/>
          <w:sz w:val="24"/>
          <w:szCs w:val="24"/>
        </w:rPr>
      </w:pPr>
      <w:r w:rsidRPr="00713AF9">
        <w:rPr>
          <w:rFonts w:ascii="Aptos" w:hAnsi="Aptos" w:cstheme="majorHAnsi"/>
          <w:color w:val="000000"/>
          <w:sz w:val="24"/>
          <w:szCs w:val="24"/>
        </w:rPr>
        <w:t>Załącznik nr 6</w:t>
      </w:r>
      <w:r w:rsidR="00F02D4D">
        <w:rPr>
          <w:rFonts w:ascii="Aptos" w:hAnsi="Aptos" w:cstheme="majorHAnsi"/>
          <w:color w:val="000000"/>
          <w:sz w:val="24"/>
          <w:szCs w:val="24"/>
        </w:rPr>
        <w:t>.</w:t>
      </w:r>
      <w:r w:rsidRPr="00713AF9">
        <w:rPr>
          <w:rFonts w:ascii="Aptos" w:hAnsi="Aptos" w:cstheme="majorHAnsi"/>
          <w:color w:val="000000"/>
          <w:sz w:val="24"/>
          <w:szCs w:val="24"/>
        </w:rPr>
        <w:t xml:space="preserve"> Wzór umowy</w:t>
      </w:r>
      <w:r w:rsidR="00E44E22" w:rsidRPr="00713AF9">
        <w:rPr>
          <w:rFonts w:ascii="Aptos" w:hAnsi="Aptos" w:cstheme="majorHAnsi"/>
          <w:color w:val="000000"/>
          <w:sz w:val="24"/>
          <w:szCs w:val="24"/>
        </w:rPr>
        <w:t xml:space="preserve"> - </w:t>
      </w:r>
      <w:r w:rsidR="00E44E22" w:rsidRPr="00713AF9">
        <w:rPr>
          <w:rFonts w:ascii="Aptos" w:hAnsi="Aptos" w:cstheme="majorHAnsi"/>
          <w:i/>
          <w:color w:val="000000"/>
          <w:sz w:val="24"/>
          <w:szCs w:val="24"/>
        </w:rPr>
        <w:t>wzór</w:t>
      </w:r>
    </w:p>
    <w:p w14:paraId="15260614" w14:textId="02210ADE" w:rsidR="00856EF9" w:rsidRDefault="00EA1251" w:rsidP="00D43033">
      <w:pPr>
        <w:autoSpaceDE w:val="0"/>
        <w:autoSpaceDN w:val="0"/>
        <w:adjustRightInd w:val="0"/>
        <w:spacing w:after="0" w:line="276" w:lineRule="auto"/>
        <w:ind w:hanging="9"/>
        <w:jc w:val="both"/>
        <w:rPr>
          <w:rFonts w:ascii="Aptos" w:hAnsi="Aptos" w:cstheme="majorHAnsi"/>
          <w:color w:val="000000"/>
          <w:sz w:val="24"/>
          <w:szCs w:val="24"/>
        </w:rPr>
      </w:pPr>
      <w:r w:rsidRPr="00713AF9">
        <w:rPr>
          <w:rFonts w:ascii="Aptos" w:hAnsi="Aptos" w:cstheme="majorHAnsi"/>
          <w:color w:val="000000"/>
          <w:sz w:val="24"/>
          <w:szCs w:val="24"/>
        </w:rPr>
        <w:t>Załącznik nr 7</w:t>
      </w:r>
      <w:r w:rsidR="00F02D4D">
        <w:rPr>
          <w:rFonts w:ascii="Aptos" w:hAnsi="Aptos" w:cstheme="majorHAnsi"/>
          <w:color w:val="000000"/>
          <w:sz w:val="24"/>
          <w:szCs w:val="24"/>
        </w:rPr>
        <w:t xml:space="preserve">. </w:t>
      </w:r>
      <w:r w:rsidRPr="00713AF9">
        <w:rPr>
          <w:rFonts w:ascii="Aptos" w:hAnsi="Aptos" w:cstheme="majorHAnsi"/>
          <w:color w:val="000000"/>
          <w:sz w:val="24"/>
          <w:szCs w:val="24"/>
        </w:rPr>
        <w:t>Opis Przedmiotu Zamówienia (OPZ)</w:t>
      </w:r>
    </w:p>
    <w:p w14:paraId="4CFFCA7C" w14:textId="14235E27" w:rsidR="004A06CC" w:rsidRPr="00713AF9" w:rsidRDefault="004A06CC" w:rsidP="00D43033">
      <w:pPr>
        <w:autoSpaceDE w:val="0"/>
        <w:autoSpaceDN w:val="0"/>
        <w:adjustRightInd w:val="0"/>
        <w:spacing w:after="0" w:line="276" w:lineRule="auto"/>
        <w:ind w:hanging="9"/>
        <w:jc w:val="both"/>
        <w:rPr>
          <w:rFonts w:ascii="Aptos" w:hAnsi="Aptos" w:cstheme="majorHAnsi"/>
          <w:b/>
          <w:sz w:val="24"/>
          <w:szCs w:val="24"/>
        </w:rPr>
      </w:pPr>
      <w:r>
        <w:rPr>
          <w:rFonts w:ascii="Aptos" w:hAnsi="Aptos" w:cstheme="majorHAnsi"/>
          <w:color w:val="000000"/>
          <w:sz w:val="24"/>
          <w:szCs w:val="24"/>
        </w:rPr>
        <w:t>Załącznik nr 8. Wz</w:t>
      </w:r>
      <w:r w:rsidR="00D375A8">
        <w:rPr>
          <w:rFonts w:ascii="Aptos" w:hAnsi="Aptos" w:cstheme="majorHAnsi"/>
          <w:color w:val="000000"/>
          <w:sz w:val="24"/>
          <w:szCs w:val="24"/>
        </w:rPr>
        <w:t>o</w:t>
      </w:r>
      <w:r>
        <w:rPr>
          <w:rFonts w:ascii="Aptos" w:hAnsi="Aptos" w:cstheme="majorHAnsi"/>
          <w:color w:val="000000"/>
          <w:sz w:val="24"/>
          <w:szCs w:val="24"/>
        </w:rPr>
        <w:t>r</w:t>
      </w:r>
      <w:r w:rsidR="00D375A8">
        <w:rPr>
          <w:rFonts w:ascii="Aptos" w:hAnsi="Aptos" w:cstheme="majorHAnsi"/>
          <w:color w:val="000000"/>
          <w:sz w:val="24"/>
          <w:szCs w:val="24"/>
        </w:rPr>
        <w:t>y</w:t>
      </w:r>
      <w:r>
        <w:rPr>
          <w:rFonts w:ascii="Aptos" w:hAnsi="Aptos" w:cstheme="majorHAnsi"/>
          <w:color w:val="000000"/>
          <w:sz w:val="24"/>
          <w:szCs w:val="24"/>
        </w:rPr>
        <w:t xml:space="preserve"> naklejek na samochód</w:t>
      </w:r>
    </w:p>
    <w:sectPr w:rsidR="004A06CC" w:rsidRPr="00713AF9" w:rsidSect="00FE4EA7">
      <w:headerReference w:type="default" r:id="rId16"/>
      <w:footerReference w:type="default" r:id="rId17"/>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B67451" w14:textId="77777777" w:rsidR="002400DC" w:rsidRDefault="002400DC" w:rsidP="00FC43A1">
      <w:pPr>
        <w:spacing w:after="0" w:line="240" w:lineRule="auto"/>
      </w:pPr>
      <w:r>
        <w:separator/>
      </w:r>
    </w:p>
  </w:endnote>
  <w:endnote w:type="continuationSeparator" w:id="0">
    <w:p w14:paraId="46CB7AED" w14:textId="77777777" w:rsidR="002400DC" w:rsidRDefault="002400DC" w:rsidP="00FC43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swiss"/>
    <w:pitch w:val="variable"/>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45701548"/>
      <w:docPartObj>
        <w:docPartGallery w:val="Page Numbers (Bottom of Page)"/>
        <w:docPartUnique/>
      </w:docPartObj>
    </w:sdtPr>
    <w:sdtContent>
      <w:p w14:paraId="1E5A7397" w14:textId="77777777" w:rsidR="000767BB" w:rsidRDefault="000767BB">
        <w:pPr>
          <w:pStyle w:val="Stopka"/>
          <w:jc w:val="center"/>
        </w:pPr>
        <w:r>
          <w:fldChar w:fldCharType="begin"/>
        </w:r>
        <w:r>
          <w:instrText>PAGE   \* MERGEFORMAT</w:instrText>
        </w:r>
        <w:r>
          <w:fldChar w:fldCharType="separate"/>
        </w:r>
        <w:r w:rsidR="00B12A23">
          <w:rPr>
            <w:noProof/>
          </w:rPr>
          <w:t>21</w:t>
        </w:r>
        <w:r>
          <w:fldChar w:fldCharType="end"/>
        </w:r>
      </w:p>
    </w:sdtContent>
  </w:sdt>
  <w:p w14:paraId="0F112500" w14:textId="77777777" w:rsidR="000767BB" w:rsidRDefault="000767B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9F7B6F" w14:textId="77777777" w:rsidR="002400DC" w:rsidRDefault="002400DC" w:rsidP="00FC43A1">
      <w:pPr>
        <w:spacing w:after="0" w:line="240" w:lineRule="auto"/>
      </w:pPr>
      <w:r>
        <w:separator/>
      </w:r>
    </w:p>
  </w:footnote>
  <w:footnote w:type="continuationSeparator" w:id="0">
    <w:p w14:paraId="24F098B5" w14:textId="77777777" w:rsidR="002400DC" w:rsidRDefault="002400DC" w:rsidP="00FC43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E6C331" w14:textId="77777777" w:rsidR="000767BB" w:rsidRDefault="000767BB" w:rsidP="00FC43A1">
    <w:pPr>
      <w:pStyle w:val="Nagwek"/>
    </w:pPr>
    <w:r>
      <w:rPr>
        <w:noProof/>
        <w:lang w:eastAsia="pl-PL"/>
      </w:rPr>
      <w:t xml:space="preserve">     </w:t>
    </w:r>
    <w:r>
      <w:rPr>
        <w:noProof/>
        <w:lang w:eastAsia="pl-PL"/>
      </w:rPr>
      <w:drawing>
        <wp:inline distT="0" distB="0" distL="0" distR="0" wp14:anchorId="2B60966B" wp14:editId="337758B2">
          <wp:extent cx="704850" cy="824619"/>
          <wp:effectExtent l="0" t="0" r="0" b="0"/>
          <wp:docPr id="1643224393" name="Obraz 1643224393" descr="Logo Gmina Karli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Gmina Karlin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8768" cy="852601"/>
                  </a:xfrm>
                  <a:prstGeom prst="rect">
                    <a:avLst/>
                  </a:prstGeom>
                  <a:noFill/>
                  <a:ln>
                    <a:noFill/>
                  </a:ln>
                </pic:spPr>
              </pic:pic>
            </a:graphicData>
          </a:graphic>
        </wp:inline>
      </w:drawing>
    </w:r>
    <w:r w:rsidRPr="00FC43A1">
      <w:rPr>
        <w:noProof/>
        <w:sz w:val="28"/>
        <w:szCs w:val="28"/>
        <w:lang w:eastAsia="pl-PL"/>
      </w:rPr>
      <w:t>Gmina Karlino</w:t>
    </w:r>
    <w:r>
      <w:rPr>
        <w:noProof/>
        <w:lang w:eastAsia="pl-PL"/>
      </w:rPr>
      <mc:AlternateContent>
        <mc:Choice Requires="wps">
          <w:drawing>
            <wp:inline distT="0" distB="0" distL="0" distR="0" wp14:anchorId="049265A1" wp14:editId="7F519778">
              <wp:extent cx="304800" cy="304800"/>
              <wp:effectExtent l="0" t="0" r="0" b="0"/>
              <wp:docPr id="4" name="AutoShape 4" descr="Company Logo"/>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C62A6AF" id="AutoShape 4" o:spid="_x0000_s1026" alt="Company Logo"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i6sIEr8C&#10;AADMBQAADgAAAAAAAAAAAAAAAAAuAgAAZHJzL2Uyb0RvYy54bWxQSwECLQAUAAYACAAAACEATKDp&#10;LNgAAAADAQAADwAAAAAAAAAAAAAAAAAZBQAAZHJzL2Rvd25yZXYueG1sUEsFBgAAAAAEAAQA8wAA&#10;AB4GAAAAAA==&#10;" filled="f" stroked="f">
              <o:lock v:ext="edit" aspectratio="t"/>
              <w10:anchorlock/>
            </v:rect>
          </w:pict>
        </mc:Fallback>
      </mc:AlternateContent>
    </w:r>
    <w:r>
      <w:t xml:space="preserve">                         </w:t>
    </w:r>
    <w:r>
      <w:rPr>
        <w:noProof/>
        <w:lang w:eastAsia="pl-PL"/>
      </w:rPr>
      <mc:AlternateContent>
        <mc:Choice Requires="wps">
          <w:drawing>
            <wp:inline distT="0" distB="0" distL="0" distR="0" wp14:anchorId="782CC975" wp14:editId="693978E0">
              <wp:extent cx="304800" cy="304800"/>
              <wp:effectExtent l="0" t="0" r="0" b="0"/>
              <wp:docPr id="5" name="AutoShape 5" descr="Company Logo"/>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1C010948" id="AutoShape 5" o:spid="_x0000_s1026" alt="Company Logo"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LXblw/A&#10;AgAAzAUAAA4AAAAAAAAAAAAAAAAALgIAAGRycy9lMm9Eb2MueG1sUEsBAi0AFAAGAAgAAAAhAEyg&#10;6SzYAAAAAwEAAA8AAAAAAAAAAAAAAAAAGgUAAGRycy9kb3ducmV2LnhtbFBLBQYAAAAABAAEAPMA&#10;AAAfBgAAAAA=&#10;" filled="f" stroked="f">
              <o:lock v:ext="edit" aspectratio="t"/>
              <w10:anchorlock/>
            </v:rect>
          </w:pict>
        </mc:Fallback>
      </mc:AlternateContent>
    </w:r>
    <w:r>
      <w:rPr>
        <w:noProof/>
        <w:lang w:eastAsia="pl-PL"/>
      </w:rPr>
      <w:drawing>
        <wp:inline distT="0" distB="0" distL="0" distR="0" wp14:anchorId="5CDF0E74" wp14:editId="743A5340">
          <wp:extent cx="2368027" cy="777838"/>
          <wp:effectExtent l="0" t="0" r="0" b="3810"/>
          <wp:docPr id="1616115479" name="Obraz 1616115479" descr="WF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WFOS"/>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50538" cy="804941"/>
                  </a:xfrm>
                  <a:prstGeom prst="rect">
                    <a:avLst/>
                  </a:prstGeom>
                  <a:noFill/>
                  <a:ln>
                    <a:noFill/>
                  </a:ln>
                </pic:spPr>
              </pic:pic>
            </a:graphicData>
          </a:graphic>
        </wp:inline>
      </w:drawing>
    </w:r>
  </w:p>
  <w:p w14:paraId="36A2DA78" w14:textId="77777777" w:rsidR="000767BB" w:rsidRDefault="000767BB" w:rsidP="00FC43A1">
    <w:pPr>
      <w:pStyle w:val="Nagwek"/>
    </w:pPr>
  </w:p>
  <w:p w14:paraId="4D093E2A" w14:textId="77777777" w:rsidR="000767BB" w:rsidRPr="00FC43A1" w:rsidRDefault="000767BB" w:rsidP="00FC43A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8C94E910"/>
    <w:multiLevelType w:val="hybridMultilevel"/>
    <w:tmpl w:val="5F4A043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15328"/>
    <w:multiLevelType w:val="hybridMultilevel"/>
    <w:tmpl w:val="5D503CC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0654048"/>
    <w:multiLevelType w:val="hybridMultilevel"/>
    <w:tmpl w:val="32A677AE"/>
    <w:lvl w:ilvl="0" w:tplc="FFFFFFFF">
      <w:start w:val="1"/>
      <w:numFmt w:val="decimal"/>
      <w:lvlText w:val="%1."/>
      <w:lvlJc w:val="left"/>
      <w:pPr>
        <w:ind w:left="720" w:hanging="360"/>
      </w:pPr>
    </w:lvl>
    <w:lvl w:ilvl="1" w:tplc="AD620D1C">
      <w:start w:val="1"/>
      <w:numFmt w:val="decimal"/>
      <w:lvlText w:val="%2."/>
      <w:lvlJc w:val="left"/>
      <w:pPr>
        <w:ind w:left="1440" w:hanging="360"/>
      </w:pPr>
      <w:rPr>
        <w:b w:val="0"/>
        <w:bCs w:val="0"/>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A573E6"/>
    <w:multiLevelType w:val="hybridMultilevel"/>
    <w:tmpl w:val="92F41D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42B04EA"/>
    <w:multiLevelType w:val="hybridMultilevel"/>
    <w:tmpl w:val="578E6D56"/>
    <w:lvl w:ilvl="0" w:tplc="23DE716A">
      <w:start w:val="1"/>
      <w:numFmt w:val="upperLetter"/>
      <w:lvlText w:val="%1)"/>
      <w:lvlJc w:val="left"/>
      <w:pPr>
        <w:ind w:left="1260" w:hanging="360"/>
      </w:pPr>
      <w:rPr>
        <w:rFonts w:hint="default"/>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 w15:restartNumberingAfterBreak="0">
    <w:nsid w:val="0465572F"/>
    <w:multiLevelType w:val="hybridMultilevel"/>
    <w:tmpl w:val="F3780AD2"/>
    <w:lvl w:ilvl="0" w:tplc="53C6275C">
      <w:start w:val="12"/>
      <w:numFmt w:val="decimal"/>
      <w:lvlText w:val="%1."/>
      <w:lvlJc w:val="left"/>
      <w:pPr>
        <w:ind w:left="785" w:hanging="360"/>
      </w:pPr>
      <w:rPr>
        <w:rFonts w:hint="default"/>
        <w:b/>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 w15:restartNumberingAfterBreak="0">
    <w:nsid w:val="04E730D1"/>
    <w:multiLevelType w:val="hybridMultilevel"/>
    <w:tmpl w:val="06622BD2"/>
    <w:lvl w:ilvl="0" w:tplc="11043DE6">
      <w:start w:val="1"/>
      <w:numFmt w:val="upp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5147510"/>
    <w:multiLevelType w:val="hybridMultilevel"/>
    <w:tmpl w:val="B17677F2"/>
    <w:lvl w:ilvl="0" w:tplc="92100226">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51B1C74"/>
    <w:multiLevelType w:val="hybridMultilevel"/>
    <w:tmpl w:val="7DDAA6B8"/>
    <w:lvl w:ilvl="0" w:tplc="04150011">
      <w:start w:val="1"/>
      <w:numFmt w:val="decimal"/>
      <w:lvlText w:val="%1)"/>
      <w:lvlJc w:val="left"/>
      <w:pPr>
        <w:ind w:left="1200" w:hanging="360"/>
      </w:pPr>
      <w:rPr>
        <w:rFonts w:hint="default"/>
      </w:r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9" w15:restartNumberingAfterBreak="0">
    <w:nsid w:val="0683001D"/>
    <w:multiLevelType w:val="hybridMultilevel"/>
    <w:tmpl w:val="47E206D8"/>
    <w:lvl w:ilvl="0" w:tplc="EA06B00A">
      <w:start w:val="1"/>
      <w:numFmt w:val="decimal"/>
      <w:lvlText w:val="%1."/>
      <w:lvlJc w:val="left"/>
      <w:pPr>
        <w:ind w:left="785" w:hanging="360"/>
      </w:pPr>
      <w:rPr>
        <w:rFonts w:hint="default"/>
        <w:b/>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0" w15:restartNumberingAfterBreak="0">
    <w:nsid w:val="0B317621"/>
    <w:multiLevelType w:val="hybridMultilevel"/>
    <w:tmpl w:val="1D4A088E"/>
    <w:lvl w:ilvl="0" w:tplc="BDC27132">
      <w:start w:val="1"/>
      <w:numFmt w:val="lowerLetter"/>
      <w:lvlText w:val="%1)"/>
      <w:lvlJc w:val="left"/>
      <w:pPr>
        <w:ind w:left="1080" w:hanging="360"/>
      </w:pPr>
      <w:rPr>
        <w:rFonts w:hint="default"/>
        <w:b w:val="0"/>
        <w:u w:val="non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0BB55740"/>
    <w:multiLevelType w:val="hybridMultilevel"/>
    <w:tmpl w:val="6744F822"/>
    <w:lvl w:ilvl="0" w:tplc="8E08545A">
      <w:start w:val="1"/>
      <w:numFmt w:val="decimal"/>
      <w:lvlText w:val="%1)"/>
      <w:lvlJc w:val="left"/>
      <w:pPr>
        <w:ind w:left="1505" w:hanging="360"/>
      </w:pPr>
      <w:rPr>
        <w:rFonts w:hint="default"/>
      </w:rPr>
    </w:lvl>
    <w:lvl w:ilvl="1" w:tplc="04150019" w:tentative="1">
      <w:start w:val="1"/>
      <w:numFmt w:val="lowerLetter"/>
      <w:lvlText w:val="%2."/>
      <w:lvlJc w:val="left"/>
      <w:pPr>
        <w:ind w:left="2225" w:hanging="360"/>
      </w:pPr>
    </w:lvl>
    <w:lvl w:ilvl="2" w:tplc="0415001B" w:tentative="1">
      <w:start w:val="1"/>
      <w:numFmt w:val="lowerRoman"/>
      <w:lvlText w:val="%3."/>
      <w:lvlJc w:val="right"/>
      <w:pPr>
        <w:ind w:left="2945" w:hanging="180"/>
      </w:pPr>
    </w:lvl>
    <w:lvl w:ilvl="3" w:tplc="0415000F" w:tentative="1">
      <w:start w:val="1"/>
      <w:numFmt w:val="decimal"/>
      <w:lvlText w:val="%4."/>
      <w:lvlJc w:val="left"/>
      <w:pPr>
        <w:ind w:left="3665" w:hanging="360"/>
      </w:pPr>
    </w:lvl>
    <w:lvl w:ilvl="4" w:tplc="04150019" w:tentative="1">
      <w:start w:val="1"/>
      <w:numFmt w:val="lowerLetter"/>
      <w:lvlText w:val="%5."/>
      <w:lvlJc w:val="left"/>
      <w:pPr>
        <w:ind w:left="4385" w:hanging="360"/>
      </w:pPr>
    </w:lvl>
    <w:lvl w:ilvl="5" w:tplc="0415001B" w:tentative="1">
      <w:start w:val="1"/>
      <w:numFmt w:val="lowerRoman"/>
      <w:lvlText w:val="%6."/>
      <w:lvlJc w:val="right"/>
      <w:pPr>
        <w:ind w:left="5105" w:hanging="180"/>
      </w:pPr>
    </w:lvl>
    <w:lvl w:ilvl="6" w:tplc="0415000F" w:tentative="1">
      <w:start w:val="1"/>
      <w:numFmt w:val="decimal"/>
      <w:lvlText w:val="%7."/>
      <w:lvlJc w:val="left"/>
      <w:pPr>
        <w:ind w:left="5825" w:hanging="360"/>
      </w:pPr>
    </w:lvl>
    <w:lvl w:ilvl="7" w:tplc="04150019" w:tentative="1">
      <w:start w:val="1"/>
      <w:numFmt w:val="lowerLetter"/>
      <w:lvlText w:val="%8."/>
      <w:lvlJc w:val="left"/>
      <w:pPr>
        <w:ind w:left="6545" w:hanging="360"/>
      </w:pPr>
    </w:lvl>
    <w:lvl w:ilvl="8" w:tplc="0415001B" w:tentative="1">
      <w:start w:val="1"/>
      <w:numFmt w:val="lowerRoman"/>
      <w:lvlText w:val="%9."/>
      <w:lvlJc w:val="right"/>
      <w:pPr>
        <w:ind w:left="7265" w:hanging="180"/>
      </w:pPr>
    </w:lvl>
  </w:abstractNum>
  <w:abstractNum w:abstractNumId="12" w15:restartNumberingAfterBreak="0">
    <w:nsid w:val="0C34596D"/>
    <w:multiLevelType w:val="hybridMultilevel"/>
    <w:tmpl w:val="6C182C6A"/>
    <w:lvl w:ilvl="0" w:tplc="85BC24C8">
      <w:start w:val="1"/>
      <w:numFmt w:val="upperLetter"/>
      <w:lvlText w:val="%1)"/>
      <w:lvlJc w:val="left"/>
      <w:pPr>
        <w:ind w:left="1500" w:hanging="360"/>
      </w:pPr>
      <w:rPr>
        <w:rFonts w:hint="default"/>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13" w15:restartNumberingAfterBreak="0">
    <w:nsid w:val="0E9B0CA8"/>
    <w:multiLevelType w:val="hybridMultilevel"/>
    <w:tmpl w:val="38FECB00"/>
    <w:lvl w:ilvl="0" w:tplc="52308880">
      <w:start w:val="1"/>
      <w:numFmt w:val="decimal"/>
      <w:lvlText w:val="%1."/>
      <w:lvlJc w:val="left"/>
      <w:pPr>
        <w:ind w:left="1070" w:hanging="360"/>
      </w:pPr>
      <w:rPr>
        <w:rFonts w:hint="default"/>
        <w:color w:val="auto"/>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14" w15:restartNumberingAfterBreak="0">
    <w:nsid w:val="0EF91D01"/>
    <w:multiLevelType w:val="hybridMultilevel"/>
    <w:tmpl w:val="DD76806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CE64BF"/>
    <w:multiLevelType w:val="hybridMultilevel"/>
    <w:tmpl w:val="023AD200"/>
    <w:lvl w:ilvl="0" w:tplc="F9D27BEA">
      <w:start w:val="1"/>
      <w:numFmt w:val="upp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458389A"/>
    <w:multiLevelType w:val="hybridMultilevel"/>
    <w:tmpl w:val="D99016A2"/>
    <w:lvl w:ilvl="0" w:tplc="A04029E6">
      <w:start w:val="1"/>
      <w:numFmt w:val="lowerLetter"/>
      <w:lvlText w:val="%1)"/>
      <w:lvlJc w:val="left"/>
      <w:pPr>
        <w:ind w:left="1790" w:hanging="360"/>
      </w:pPr>
      <w:rPr>
        <w:rFonts w:hint="default"/>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17" w15:restartNumberingAfterBreak="0">
    <w:nsid w:val="1780308E"/>
    <w:multiLevelType w:val="hybridMultilevel"/>
    <w:tmpl w:val="51C687AA"/>
    <w:lvl w:ilvl="0" w:tplc="556ED106">
      <w:start w:val="1"/>
      <w:numFmt w:val="upperLetter"/>
      <w:lvlText w:val="%1)"/>
      <w:lvlJc w:val="left"/>
      <w:pPr>
        <w:ind w:left="1560" w:hanging="360"/>
      </w:pPr>
      <w:rPr>
        <w:rFonts w:hint="default"/>
      </w:rPr>
    </w:lvl>
    <w:lvl w:ilvl="1" w:tplc="04150019" w:tentative="1">
      <w:start w:val="1"/>
      <w:numFmt w:val="lowerLetter"/>
      <w:lvlText w:val="%2."/>
      <w:lvlJc w:val="left"/>
      <w:pPr>
        <w:ind w:left="2280" w:hanging="360"/>
      </w:pPr>
    </w:lvl>
    <w:lvl w:ilvl="2" w:tplc="0415001B" w:tentative="1">
      <w:start w:val="1"/>
      <w:numFmt w:val="lowerRoman"/>
      <w:lvlText w:val="%3."/>
      <w:lvlJc w:val="right"/>
      <w:pPr>
        <w:ind w:left="3000" w:hanging="180"/>
      </w:pPr>
    </w:lvl>
    <w:lvl w:ilvl="3" w:tplc="0415000F" w:tentative="1">
      <w:start w:val="1"/>
      <w:numFmt w:val="decimal"/>
      <w:lvlText w:val="%4."/>
      <w:lvlJc w:val="left"/>
      <w:pPr>
        <w:ind w:left="3720" w:hanging="360"/>
      </w:pPr>
    </w:lvl>
    <w:lvl w:ilvl="4" w:tplc="04150019" w:tentative="1">
      <w:start w:val="1"/>
      <w:numFmt w:val="lowerLetter"/>
      <w:lvlText w:val="%5."/>
      <w:lvlJc w:val="left"/>
      <w:pPr>
        <w:ind w:left="4440" w:hanging="360"/>
      </w:pPr>
    </w:lvl>
    <w:lvl w:ilvl="5" w:tplc="0415001B" w:tentative="1">
      <w:start w:val="1"/>
      <w:numFmt w:val="lowerRoman"/>
      <w:lvlText w:val="%6."/>
      <w:lvlJc w:val="right"/>
      <w:pPr>
        <w:ind w:left="5160" w:hanging="180"/>
      </w:pPr>
    </w:lvl>
    <w:lvl w:ilvl="6" w:tplc="0415000F" w:tentative="1">
      <w:start w:val="1"/>
      <w:numFmt w:val="decimal"/>
      <w:lvlText w:val="%7."/>
      <w:lvlJc w:val="left"/>
      <w:pPr>
        <w:ind w:left="5880" w:hanging="360"/>
      </w:pPr>
    </w:lvl>
    <w:lvl w:ilvl="7" w:tplc="04150019" w:tentative="1">
      <w:start w:val="1"/>
      <w:numFmt w:val="lowerLetter"/>
      <w:lvlText w:val="%8."/>
      <w:lvlJc w:val="left"/>
      <w:pPr>
        <w:ind w:left="6600" w:hanging="360"/>
      </w:pPr>
    </w:lvl>
    <w:lvl w:ilvl="8" w:tplc="0415001B" w:tentative="1">
      <w:start w:val="1"/>
      <w:numFmt w:val="lowerRoman"/>
      <w:lvlText w:val="%9."/>
      <w:lvlJc w:val="right"/>
      <w:pPr>
        <w:ind w:left="7320" w:hanging="180"/>
      </w:pPr>
    </w:lvl>
  </w:abstractNum>
  <w:abstractNum w:abstractNumId="18" w15:restartNumberingAfterBreak="0">
    <w:nsid w:val="17AC4CF5"/>
    <w:multiLevelType w:val="hybridMultilevel"/>
    <w:tmpl w:val="38B25F1C"/>
    <w:lvl w:ilvl="0" w:tplc="4F98D4E0">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8122E4E"/>
    <w:multiLevelType w:val="hybridMultilevel"/>
    <w:tmpl w:val="3D4C19D0"/>
    <w:lvl w:ilvl="0" w:tplc="0415000F">
      <w:start w:val="1"/>
      <w:numFmt w:val="decimal"/>
      <w:lvlText w:val="%1."/>
      <w:lvlJc w:val="left"/>
      <w:pPr>
        <w:ind w:left="78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F631DF"/>
    <w:multiLevelType w:val="hybridMultilevel"/>
    <w:tmpl w:val="A642A30C"/>
    <w:lvl w:ilvl="0" w:tplc="56C40D62">
      <w:start w:val="1"/>
      <w:numFmt w:val="decimal"/>
      <w:lvlText w:val="%1."/>
      <w:lvlJc w:val="left"/>
      <w:pPr>
        <w:ind w:left="840" w:hanging="360"/>
      </w:pPr>
      <w:rPr>
        <w:rFonts w:hint="default"/>
      </w:rPr>
    </w:lvl>
    <w:lvl w:ilvl="1" w:tplc="04150019" w:tentative="1">
      <w:start w:val="1"/>
      <w:numFmt w:val="lowerLetter"/>
      <w:lvlText w:val="%2."/>
      <w:lvlJc w:val="left"/>
      <w:pPr>
        <w:ind w:left="156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21" w15:restartNumberingAfterBreak="0">
    <w:nsid w:val="1ED80A4E"/>
    <w:multiLevelType w:val="hybridMultilevel"/>
    <w:tmpl w:val="0B0634D6"/>
    <w:lvl w:ilvl="0" w:tplc="709EF9EA">
      <w:start w:val="1"/>
      <w:numFmt w:val="upperLetter"/>
      <w:lvlText w:val="%1)"/>
      <w:lvlJc w:val="left"/>
      <w:pPr>
        <w:ind w:left="1080" w:hanging="360"/>
      </w:pPr>
      <w:rPr>
        <w:rFonts w:hint="default"/>
        <w:b/>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2E728ED"/>
    <w:multiLevelType w:val="hybridMultilevel"/>
    <w:tmpl w:val="76F63E72"/>
    <w:lvl w:ilvl="0" w:tplc="04150001">
      <w:start w:val="1"/>
      <w:numFmt w:val="bullet"/>
      <w:lvlText w:val=""/>
      <w:lvlJc w:val="left"/>
      <w:pPr>
        <w:ind w:left="1845" w:hanging="360"/>
      </w:pPr>
      <w:rPr>
        <w:rFonts w:ascii="Symbol" w:hAnsi="Symbol" w:hint="default"/>
      </w:rPr>
    </w:lvl>
    <w:lvl w:ilvl="1" w:tplc="04150003" w:tentative="1">
      <w:start w:val="1"/>
      <w:numFmt w:val="bullet"/>
      <w:lvlText w:val="o"/>
      <w:lvlJc w:val="left"/>
      <w:pPr>
        <w:ind w:left="2565" w:hanging="360"/>
      </w:pPr>
      <w:rPr>
        <w:rFonts w:ascii="Courier New" w:hAnsi="Courier New" w:cs="Courier New" w:hint="default"/>
      </w:rPr>
    </w:lvl>
    <w:lvl w:ilvl="2" w:tplc="04150005" w:tentative="1">
      <w:start w:val="1"/>
      <w:numFmt w:val="bullet"/>
      <w:lvlText w:val=""/>
      <w:lvlJc w:val="left"/>
      <w:pPr>
        <w:ind w:left="3285" w:hanging="360"/>
      </w:pPr>
      <w:rPr>
        <w:rFonts w:ascii="Wingdings" w:hAnsi="Wingdings" w:hint="default"/>
      </w:rPr>
    </w:lvl>
    <w:lvl w:ilvl="3" w:tplc="04150001" w:tentative="1">
      <w:start w:val="1"/>
      <w:numFmt w:val="bullet"/>
      <w:lvlText w:val=""/>
      <w:lvlJc w:val="left"/>
      <w:pPr>
        <w:ind w:left="4005" w:hanging="360"/>
      </w:pPr>
      <w:rPr>
        <w:rFonts w:ascii="Symbol" w:hAnsi="Symbol" w:hint="default"/>
      </w:rPr>
    </w:lvl>
    <w:lvl w:ilvl="4" w:tplc="04150003" w:tentative="1">
      <w:start w:val="1"/>
      <w:numFmt w:val="bullet"/>
      <w:lvlText w:val="o"/>
      <w:lvlJc w:val="left"/>
      <w:pPr>
        <w:ind w:left="4725" w:hanging="360"/>
      </w:pPr>
      <w:rPr>
        <w:rFonts w:ascii="Courier New" w:hAnsi="Courier New" w:cs="Courier New" w:hint="default"/>
      </w:rPr>
    </w:lvl>
    <w:lvl w:ilvl="5" w:tplc="04150005" w:tentative="1">
      <w:start w:val="1"/>
      <w:numFmt w:val="bullet"/>
      <w:lvlText w:val=""/>
      <w:lvlJc w:val="left"/>
      <w:pPr>
        <w:ind w:left="5445" w:hanging="360"/>
      </w:pPr>
      <w:rPr>
        <w:rFonts w:ascii="Wingdings" w:hAnsi="Wingdings" w:hint="default"/>
      </w:rPr>
    </w:lvl>
    <w:lvl w:ilvl="6" w:tplc="04150001" w:tentative="1">
      <w:start w:val="1"/>
      <w:numFmt w:val="bullet"/>
      <w:lvlText w:val=""/>
      <w:lvlJc w:val="left"/>
      <w:pPr>
        <w:ind w:left="6165" w:hanging="360"/>
      </w:pPr>
      <w:rPr>
        <w:rFonts w:ascii="Symbol" w:hAnsi="Symbol" w:hint="default"/>
      </w:rPr>
    </w:lvl>
    <w:lvl w:ilvl="7" w:tplc="04150003" w:tentative="1">
      <w:start w:val="1"/>
      <w:numFmt w:val="bullet"/>
      <w:lvlText w:val="o"/>
      <w:lvlJc w:val="left"/>
      <w:pPr>
        <w:ind w:left="6885" w:hanging="360"/>
      </w:pPr>
      <w:rPr>
        <w:rFonts w:ascii="Courier New" w:hAnsi="Courier New" w:cs="Courier New" w:hint="default"/>
      </w:rPr>
    </w:lvl>
    <w:lvl w:ilvl="8" w:tplc="04150005" w:tentative="1">
      <w:start w:val="1"/>
      <w:numFmt w:val="bullet"/>
      <w:lvlText w:val=""/>
      <w:lvlJc w:val="left"/>
      <w:pPr>
        <w:ind w:left="7605" w:hanging="360"/>
      </w:pPr>
      <w:rPr>
        <w:rFonts w:ascii="Wingdings" w:hAnsi="Wingdings" w:hint="default"/>
      </w:rPr>
    </w:lvl>
  </w:abstractNum>
  <w:abstractNum w:abstractNumId="23" w15:restartNumberingAfterBreak="0">
    <w:nsid w:val="24B9046E"/>
    <w:multiLevelType w:val="hybridMultilevel"/>
    <w:tmpl w:val="D5BE853A"/>
    <w:lvl w:ilvl="0" w:tplc="6B76EB84">
      <w:start w:val="1"/>
      <w:numFmt w:val="decimal"/>
      <w:lvlText w:val="%1."/>
      <w:lvlJc w:val="left"/>
      <w:pPr>
        <w:ind w:left="660" w:hanging="360"/>
      </w:pPr>
      <w:rPr>
        <w:rFonts w:hint="default"/>
        <w:b/>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24" w15:restartNumberingAfterBreak="0">
    <w:nsid w:val="2548017C"/>
    <w:multiLevelType w:val="hybridMultilevel"/>
    <w:tmpl w:val="BFB03C2A"/>
    <w:lvl w:ilvl="0" w:tplc="89E80C06">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272B5F68"/>
    <w:multiLevelType w:val="hybridMultilevel"/>
    <w:tmpl w:val="65C4A6A4"/>
    <w:lvl w:ilvl="0" w:tplc="50A0A1EC">
      <w:start w:val="1"/>
      <w:numFmt w:val="decimal"/>
      <w:lvlText w:val="%1."/>
      <w:lvlJc w:val="left"/>
      <w:pPr>
        <w:ind w:left="351" w:hanging="360"/>
      </w:pPr>
      <w:rPr>
        <w:rFonts w:hint="default"/>
      </w:rPr>
    </w:lvl>
    <w:lvl w:ilvl="1" w:tplc="04150019" w:tentative="1">
      <w:start w:val="1"/>
      <w:numFmt w:val="lowerLetter"/>
      <w:lvlText w:val="%2."/>
      <w:lvlJc w:val="left"/>
      <w:pPr>
        <w:ind w:left="1071" w:hanging="360"/>
      </w:pPr>
    </w:lvl>
    <w:lvl w:ilvl="2" w:tplc="0415001B" w:tentative="1">
      <w:start w:val="1"/>
      <w:numFmt w:val="lowerRoman"/>
      <w:lvlText w:val="%3."/>
      <w:lvlJc w:val="right"/>
      <w:pPr>
        <w:ind w:left="1791" w:hanging="180"/>
      </w:pPr>
    </w:lvl>
    <w:lvl w:ilvl="3" w:tplc="0415000F" w:tentative="1">
      <w:start w:val="1"/>
      <w:numFmt w:val="decimal"/>
      <w:lvlText w:val="%4."/>
      <w:lvlJc w:val="left"/>
      <w:pPr>
        <w:ind w:left="2511" w:hanging="360"/>
      </w:pPr>
    </w:lvl>
    <w:lvl w:ilvl="4" w:tplc="04150019" w:tentative="1">
      <w:start w:val="1"/>
      <w:numFmt w:val="lowerLetter"/>
      <w:lvlText w:val="%5."/>
      <w:lvlJc w:val="left"/>
      <w:pPr>
        <w:ind w:left="3231" w:hanging="360"/>
      </w:pPr>
    </w:lvl>
    <w:lvl w:ilvl="5" w:tplc="0415001B" w:tentative="1">
      <w:start w:val="1"/>
      <w:numFmt w:val="lowerRoman"/>
      <w:lvlText w:val="%6."/>
      <w:lvlJc w:val="right"/>
      <w:pPr>
        <w:ind w:left="3951" w:hanging="180"/>
      </w:pPr>
    </w:lvl>
    <w:lvl w:ilvl="6" w:tplc="0415000F" w:tentative="1">
      <w:start w:val="1"/>
      <w:numFmt w:val="decimal"/>
      <w:lvlText w:val="%7."/>
      <w:lvlJc w:val="left"/>
      <w:pPr>
        <w:ind w:left="4671" w:hanging="360"/>
      </w:pPr>
    </w:lvl>
    <w:lvl w:ilvl="7" w:tplc="04150019" w:tentative="1">
      <w:start w:val="1"/>
      <w:numFmt w:val="lowerLetter"/>
      <w:lvlText w:val="%8."/>
      <w:lvlJc w:val="left"/>
      <w:pPr>
        <w:ind w:left="5391" w:hanging="360"/>
      </w:pPr>
    </w:lvl>
    <w:lvl w:ilvl="8" w:tplc="0415001B" w:tentative="1">
      <w:start w:val="1"/>
      <w:numFmt w:val="lowerRoman"/>
      <w:lvlText w:val="%9."/>
      <w:lvlJc w:val="right"/>
      <w:pPr>
        <w:ind w:left="6111" w:hanging="180"/>
      </w:pPr>
    </w:lvl>
  </w:abstractNum>
  <w:abstractNum w:abstractNumId="26" w15:restartNumberingAfterBreak="0">
    <w:nsid w:val="27313FFA"/>
    <w:multiLevelType w:val="hybridMultilevel"/>
    <w:tmpl w:val="518CC688"/>
    <w:lvl w:ilvl="0" w:tplc="1C2E51A4">
      <w:start w:val="1"/>
      <w:numFmt w:val="decimal"/>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27" w15:restartNumberingAfterBreak="0">
    <w:nsid w:val="2B062F1E"/>
    <w:multiLevelType w:val="hybridMultilevel"/>
    <w:tmpl w:val="8A2430FA"/>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2B0F16DF"/>
    <w:multiLevelType w:val="hybridMultilevel"/>
    <w:tmpl w:val="F1ACE7B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B4D67C9"/>
    <w:multiLevelType w:val="hybridMultilevel"/>
    <w:tmpl w:val="6EAE9674"/>
    <w:lvl w:ilvl="0" w:tplc="F7EE1E14">
      <w:start w:val="1"/>
      <w:numFmt w:val="decimal"/>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30" w15:restartNumberingAfterBreak="0">
    <w:nsid w:val="2BE51CD5"/>
    <w:multiLevelType w:val="hybridMultilevel"/>
    <w:tmpl w:val="8424DC10"/>
    <w:styleLink w:val="Zaimportowanystyl3"/>
    <w:lvl w:ilvl="0" w:tplc="CAE2EFE6">
      <w:start w:val="1"/>
      <w:numFmt w:val="decimal"/>
      <w:lvlText w:val="%1)"/>
      <w:lvlJc w:val="left"/>
      <w:pPr>
        <w:tabs>
          <w:tab w:val="num" w:pos="643"/>
          <w:tab w:val="left" w:pos="709"/>
        </w:tabs>
        <w:ind w:left="709" w:hanging="349"/>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E200A406">
      <w:start w:val="1"/>
      <w:numFmt w:val="decimal"/>
      <w:lvlText w:val="%2)"/>
      <w:lvlJc w:val="left"/>
      <w:pPr>
        <w:tabs>
          <w:tab w:val="num" w:pos="643"/>
          <w:tab w:val="left" w:pos="709"/>
        </w:tabs>
        <w:ind w:left="709" w:hanging="349"/>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F912C3F8">
      <w:start w:val="1"/>
      <w:numFmt w:val="decimal"/>
      <w:lvlText w:val="%3)"/>
      <w:lvlJc w:val="left"/>
      <w:pPr>
        <w:tabs>
          <w:tab w:val="num" w:pos="643"/>
          <w:tab w:val="left" w:pos="709"/>
        </w:tabs>
        <w:ind w:left="709" w:hanging="349"/>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BA90DE90">
      <w:start w:val="1"/>
      <w:numFmt w:val="decimal"/>
      <w:lvlText w:val="%4)"/>
      <w:lvlJc w:val="left"/>
      <w:pPr>
        <w:tabs>
          <w:tab w:val="num" w:pos="643"/>
          <w:tab w:val="left" w:pos="709"/>
        </w:tabs>
        <w:ind w:left="709" w:hanging="349"/>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C2CA4468">
      <w:start w:val="1"/>
      <w:numFmt w:val="decimal"/>
      <w:lvlText w:val="%5)"/>
      <w:lvlJc w:val="left"/>
      <w:pPr>
        <w:tabs>
          <w:tab w:val="num" w:pos="643"/>
          <w:tab w:val="left" w:pos="709"/>
        </w:tabs>
        <w:ind w:left="709" w:hanging="349"/>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B50C42F8">
      <w:start w:val="1"/>
      <w:numFmt w:val="decimal"/>
      <w:lvlText w:val="%6)"/>
      <w:lvlJc w:val="left"/>
      <w:pPr>
        <w:tabs>
          <w:tab w:val="num" w:pos="643"/>
          <w:tab w:val="left" w:pos="709"/>
        </w:tabs>
        <w:ind w:left="709" w:hanging="349"/>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B7E20504">
      <w:start w:val="1"/>
      <w:numFmt w:val="decimal"/>
      <w:lvlText w:val="%7)"/>
      <w:lvlJc w:val="left"/>
      <w:pPr>
        <w:tabs>
          <w:tab w:val="num" w:pos="643"/>
          <w:tab w:val="left" w:pos="709"/>
        </w:tabs>
        <w:ind w:left="709" w:hanging="349"/>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C33450BE">
      <w:start w:val="1"/>
      <w:numFmt w:val="decimal"/>
      <w:lvlText w:val="%8)"/>
      <w:lvlJc w:val="left"/>
      <w:pPr>
        <w:tabs>
          <w:tab w:val="num" w:pos="643"/>
          <w:tab w:val="left" w:pos="709"/>
        </w:tabs>
        <w:ind w:left="709" w:hanging="349"/>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E41EF364">
      <w:start w:val="1"/>
      <w:numFmt w:val="decimal"/>
      <w:lvlText w:val="%9)"/>
      <w:lvlJc w:val="left"/>
      <w:pPr>
        <w:tabs>
          <w:tab w:val="num" w:pos="643"/>
          <w:tab w:val="left" w:pos="709"/>
        </w:tabs>
        <w:ind w:left="709" w:hanging="349"/>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31" w15:restartNumberingAfterBreak="0">
    <w:nsid w:val="2D721E21"/>
    <w:multiLevelType w:val="hybridMultilevel"/>
    <w:tmpl w:val="F68853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DB12AD1"/>
    <w:multiLevelType w:val="hybridMultilevel"/>
    <w:tmpl w:val="CD3C28F4"/>
    <w:lvl w:ilvl="0" w:tplc="92E86442">
      <w:start w:val="1"/>
      <w:numFmt w:val="decimal"/>
      <w:lvlText w:val="%1)"/>
      <w:lvlJc w:val="left"/>
      <w:pPr>
        <w:ind w:left="1070" w:hanging="360"/>
      </w:pPr>
      <w:rPr>
        <w:rFonts w:hint="default"/>
        <w:color w:val="auto"/>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3" w15:restartNumberingAfterBreak="0">
    <w:nsid w:val="2FB72DE0"/>
    <w:multiLevelType w:val="hybridMultilevel"/>
    <w:tmpl w:val="3EFCCF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39A49DB"/>
    <w:multiLevelType w:val="hybridMultilevel"/>
    <w:tmpl w:val="23862ACC"/>
    <w:lvl w:ilvl="0" w:tplc="3FC862DE">
      <w:start w:val="1"/>
      <w:numFmt w:val="decimal"/>
      <w:lvlText w:val="%1."/>
      <w:lvlJc w:val="left"/>
      <w:pPr>
        <w:ind w:left="720" w:hanging="360"/>
      </w:pPr>
      <w:rPr>
        <w:rFonts w:asciiTheme="majorHAnsi" w:hAnsiTheme="majorHAnsi" w:cstheme="majorHAnsi" w:hint="default"/>
        <w:b w:val="0"/>
        <w:color w:val="auto"/>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3E75AFC"/>
    <w:multiLevelType w:val="hybridMultilevel"/>
    <w:tmpl w:val="6F0A4C18"/>
    <w:lvl w:ilvl="0" w:tplc="0415000F">
      <w:start w:val="1"/>
      <w:numFmt w:val="decimal"/>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36" w15:restartNumberingAfterBreak="0">
    <w:nsid w:val="34183372"/>
    <w:multiLevelType w:val="hybridMultilevel"/>
    <w:tmpl w:val="6A8AAB46"/>
    <w:lvl w:ilvl="0" w:tplc="1EC4CE28">
      <w:start w:val="1"/>
      <w:numFmt w:val="lowerLetter"/>
      <w:lvlText w:val="%1)"/>
      <w:lvlJc w:val="left"/>
      <w:pPr>
        <w:ind w:left="1790" w:hanging="360"/>
      </w:pPr>
      <w:rPr>
        <w:rFonts w:hint="default"/>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37" w15:restartNumberingAfterBreak="0">
    <w:nsid w:val="35A6592C"/>
    <w:multiLevelType w:val="hybridMultilevel"/>
    <w:tmpl w:val="49047458"/>
    <w:lvl w:ilvl="0" w:tplc="71B6B01E">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640031B"/>
    <w:multiLevelType w:val="hybridMultilevel"/>
    <w:tmpl w:val="C1DA81E2"/>
    <w:lvl w:ilvl="0" w:tplc="81980D04">
      <w:start w:val="1"/>
      <w:numFmt w:val="lowerLetter"/>
      <w:lvlText w:val="%1)"/>
      <w:lvlJc w:val="left"/>
      <w:pPr>
        <w:ind w:left="1790" w:hanging="360"/>
      </w:pPr>
      <w:rPr>
        <w:rFonts w:hint="default"/>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39" w15:restartNumberingAfterBreak="0">
    <w:nsid w:val="36B34172"/>
    <w:multiLevelType w:val="hybridMultilevel"/>
    <w:tmpl w:val="81CE50B2"/>
    <w:lvl w:ilvl="0" w:tplc="42E474E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3893131E"/>
    <w:multiLevelType w:val="hybridMultilevel"/>
    <w:tmpl w:val="B074F140"/>
    <w:lvl w:ilvl="0" w:tplc="B296A936">
      <w:start w:val="1"/>
      <w:numFmt w:val="decimal"/>
      <w:lvlText w:val="%1."/>
      <w:lvlJc w:val="left"/>
      <w:pPr>
        <w:ind w:left="900" w:hanging="360"/>
      </w:pPr>
      <w:rPr>
        <w:rFonts w:asciiTheme="majorHAnsi" w:hAnsiTheme="majorHAnsi" w:cstheme="majorHAnsi" w:hint="default"/>
        <w:sz w:val="24"/>
        <w:szCs w:val="24"/>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41" w15:restartNumberingAfterBreak="0">
    <w:nsid w:val="397B6620"/>
    <w:multiLevelType w:val="hybridMultilevel"/>
    <w:tmpl w:val="27BCC686"/>
    <w:lvl w:ilvl="0" w:tplc="7B446D38">
      <w:start w:val="1"/>
      <w:numFmt w:val="decimal"/>
      <w:lvlText w:val="%1."/>
      <w:lvlJc w:val="left"/>
      <w:pPr>
        <w:ind w:left="1353" w:hanging="360"/>
      </w:pPr>
      <w:rPr>
        <w:rFonts w:hint="default"/>
        <w:b w:val="0"/>
        <w:color w:val="00000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2" w15:restartNumberingAfterBreak="0">
    <w:nsid w:val="3B28380D"/>
    <w:multiLevelType w:val="hybridMultilevel"/>
    <w:tmpl w:val="65EC9E04"/>
    <w:lvl w:ilvl="0" w:tplc="3A506E4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3BC3622E"/>
    <w:multiLevelType w:val="hybridMultilevel"/>
    <w:tmpl w:val="A9468034"/>
    <w:lvl w:ilvl="0" w:tplc="57FCF90A">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3CD14D26"/>
    <w:multiLevelType w:val="hybridMultilevel"/>
    <w:tmpl w:val="CC92756A"/>
    <w:lvl w:ilvl="0" w:tplc="0415000F">
      <w:start w:val="1"/>
      <w:numFmt w:val="decimal"/>
      <w:lvlText w:val="%1."/>
      <w:lvlJc w:val="left"/>
      <w:pPr>
        <w:ind w:left="709" w:hanging="360"/>
      </w:pPr>
    </w:lvl>
    <w:lvl w:ilvl="1" w:tplc="04150019" w:tentative="1">
      <w:start w:val="1"/>
      <w:numFmt w:val="lowerLetter"/>
      <w:lvlText w:val="%2."/>
      <w:lvlJc w:val="left"/>
      <w:pPr>
        <w:ind w:left="1429" w:hanging="360"/>
      </w:pPr>
    </w:lvl>
    <w:lvl w:ilvl="2" w:tplc="0415001B" w:tentative="1">
      <w:start w:val="1"/>
      <w:numFmt w:val="lowerRoman"/>
      <w:lvlText w:val="%3."/>
      <w:lvlJc w:val="right"/>
      <w:pPr>
        <w:ind w:left="2149" w:hanging="180"/>
      </w:pPr>
    </w:lvl>
    <w:lvl w:ilvl="3" w:tplc="0415000F" w:tentative="1">
      <w:start w:val="1"/>
      <w:numFmt w:val="decimal"/>
      <w:lvlText w:val="%4."/>
      <w:lvlJc w:val="left"/>
      <w:pPr>
        <w:ind w:left="2869" w:hanging="360"/>
      </w:pPr>
    </w:lvl>
    <w:lvl w:ilvl="4" w:tplc="04150019" w:tentative="1">
      <w:start w:val="1"/>
      <w:numFmt w:val="lowerLetter"/>
      <w:lvlText w:val="%5."/>
      <w:lvlJc w:val="left"/>
      <w:pPr>
        <w:ind w:left="3589" w:hanging="360"/>
      </w:pPr>
    </w:lvl>
    <w:lvl w:ilvl="5" w:tplc="0415001B" w:tentative="1">
      <w:start w:val="1"/>
      <w:numFmt w:val="lowerRoman"/>
      <w:lvlText w:val="%6."/>
      <w:lvlJc w:val="right"/>
      <w:pPr>
        <w:ind w:left="4309" w:hanging="180"/>
      </w:pPr>
    </w:lvl>
    <w:lvl w:ilvl="6" w:tplc="0415000F" w:tentative="1">
      <w:start w:val="1"/>
      <w:numFmt w:val="decimal"/>
      <w:lvlText w:val="%7."/>
      <w:lvlJc w:val="left"/>
      <w:pPr>
        <w:ind w:left="5029" w:hanging="360"/>
      </w:pPr>
    </w:lvl>
    <w:lvl w:ilvl="7" w:tplc="04150019" w:tentative="1">
      <w:start w:val="1"/>
      <w:numFmt w:val="lowerLetter"/>
      <w:lvlText w:val="%8."/>
      <w:lvlJc w:val="left"/>
      <w:pPr>
        <w:ind w:left="5749" w:hanging="360"/>
      </w:pPr>
    </w:lvl>
    <w:lvl w:ilvl="8" w:tplc="0415001B" w:tentative="1">
      <w:start w:val="1"/>
      <w:numFmt w:val="lowerRoman"/>
      <w:lvlText w:val="%9."/>
      <w:lvlJc w:val="right"/>
      <w:pPr>
        <w:ind w:left="6469" w:hanging="180"/>
      </w:pPr>
    </w:lvl>
  </w:abstractNum>
  <w:abstractNum w:abstractNumId="45" w15:restartNumberingAfterBreak="0">
    <w:nsid w:val="3E841333"/>
    <w:multiLevelType w:val="hybridMultilevel"/>
    <w:tmpl w:val="BBBCAE42"/>
    <w:lvl w:ilvl="0" w:tplc="9F34392C">
      <w:start w:val="1"/>
      <w:numFmt w:val="lowerLetter"/>
      <w:lvlText w:val="%1)"/>
      <w:lvlJc w:val="left"/>
      <w:pPr>
        <w:ind w:left="920" w:hanging="360"/>
      </w:pPr>
      <w:rPr>
        <w:b w:val="0"/>
        <w:bCs/>
      </w:rPr>
    </w:lvl>
    <w:lvl w:ilvl="1" w:tplc="04150019" w:tentative="1">
      <w:start w:val="1"/>
      <w:numFmt w:val="lowerLetter"/>
      <w:lvlText w:val="%2."/>
      <w:lvlJc w:val="left"/>
      <w:pPr>
        <w:ind w:left="1640" w:hanging="360"/>
      </w:pPr>
    </w:lvl>
    <w:lvl w:ilvl="2" w:tplc="0415001B" w:tentative="1">
      <w:start w:val="1"/>
      <w:numFmt w:val="lowerRoman"/>
      <w:lvlText w:val="%3."/>
      <w:lvlJc w:val="right"/>
      <w:pPr>
        <w:ind w:left="2360" w:hanging="180"/>
      </w:pPr>
    </w:lvl>
    <w:lvl w:ilvl="3" w:tplc="0415000F" w:tentative="1">
      <w:start w:val="1"/>
      <w:numFmt w:val="decimal"/>
      <w:lvlText w:val="%4."/>
      <w:lvlJc w:val="left"/>
      <w:pPr>
        <w:ind w:left="3080" w:hanging="360"/>
      </w:pPr>
    </w:lvl>
    <w:lvl w:ilvl="4" w:tplc="04150019" w:tentative="1">
      <w:start w:val="1"/>
      <w:numFmt w:val="lowerLetter"/>
      <w:lvlText w:val="%5."/>
      <w:lvlJc w:val="left"/>
      <w:pPr>
        <w:ind w:left="3800" w:hanging="360"/>
      </w:pPr>
    </w:lvl>
    <w:lvl w:ilvl="5" w:tplc="0415001B" w:tentative="1">
      <w:start w:val="1"/>
      <w:numFmt w:val="lowerRoman"/>
      <w:lvlText w:val="%6."/>
      <w:lvlJc w:val="right"/>
      <w:pPr>
        <w:ind w:left="4520" w:hanging="180"/>
      </w:pPr>
    </w:lvl>
    <w:lvl w:ilvl="6" w:tplc="0415000F" w:tentative="1">
      <w:start w:val="1"/>
      <w:numFmt w:val="decimal"/>
      <w:lvlText w:val="%7."/>
      <w:lvlJc w:val="left"/>
      <w:pPr>
        <w:ind w:left="5240" w:hanging="360"/>
      </w:pPr>
    </w:lvl>
    <w:lvl w:ilvl="7" w:tplc="04150019" w:tentative="1">
      <w:start w:val="1"/>
      <w:numFmt w:val="lowerLetter"/>
      <w:lvlText w:val="%8."/>
      <w:lvlJc w:val="left"/>
      <w:pPr>
        <w:ind w:left="5960" w:hanging="360"/>
      </w:pPr>
    </w:lvl>
    <w:lvl w:ilvl="8" w:tplc="0415001B" w:tentative="1">
      <w:start w:val="1"/>
      <w:numFmt w:val="lowerRoman"/>
      <w:lvlText w:val="%9."/>
      <w:lvlJc w:val="right"/>
      <w:pPr>
        <w:ind w:left="6680" w:hanging="180"/>
      </w:pPr>
    </w:lvl>
  </w:abstractNum>
  <w:abstractNum w:abstractNumId="46" w15:restartNumberingAfterBreak="0">
    <w:nsid w:val="44FD5958"/>
    <w:multiLevelType w:val="hybridMultilevel"/>
    <w:tmpl w:val="D10C40CE"/>
    <w:lvl w:ilvl="0" w:tplc="2D10035A">
      <w:start w:val="1"/>
      <w:numFmt w:val="decimal"/>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7" w15:restartNumberingAfterBreak="0">
    <w:nsid w:val="46707E06"/>
    <w:multiLevelType w:val="hybridMultilevel"/>
    <w:tmpl w:val="57ACDF02"/>
    <w:lvl w:ilvl="0" w:tplc="173EF81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8" w15:restartNumberingAfterBreak="0">
    <w:nsid w:val="47E27269"/>
    <w:multiLevelType w:val="hybridMultilevel"/>
    <w:tmpl w:val="6964B432"/>
    <w:lvl w:ilvl="0" w:tplc="66A07476">
      <w:start w:val="1"/>
      <w:numFmt w:val="decimal"/>
      <w:lvlText w:val="%1)"/>
      <w:lvlJc w:val="left"/>
      <w:pPr>
        <w:ind w:left="1430" w:hanging="360"/>
      </w:pPr>
      <w:rPr>
        <w:rFonts w:hint="default"/>
      </w:rPr>
    </w:lvl>
    <w:lvl w:ilvl="1" w:tplc="04150019" w:tentative="1">
      <w:start w:val="1"/>
      <w:numFmt w:val="lowerLetter"/>
      <w:lvlText w:val="%2."/>
      <w:lvlJc w:val="left"/>
      <w:pPr>
        <w:ind w:left="2150" w:hanging="360"/>
      </w:pPr>
    </w:lvl>
    <w:lvl w:ilvl="2" w:tplc="0415001B" w:tentative="1">
      <w:start w:val="1"/>
      <w:numFmt w:val="lowerRoman"/>
      <w:lvlText w:val="%3."/>
      <w:lvlJc w:val="right"/>
      <w:pPr>
        <w:ind w:left="2870" w:hanging="180"/>
      </w:pPr>
    </w:lvl>
    <w:lvl w:ilvl="3" w:tplc="0415000F" w:tentative="1">
      <w:start w:val="1"/>
      <w:numFmt w:val="decimal"/>
      <w:lvlText w:val="%4."/>
      <w:lvlJc w:val="left"/>
      <w:pPr>
        <w:ind w:left="3590" w:hanging="360"/>
      </w:pPr>
    </w:lvl>
    <w:lvl w:ilvl="4" w:tplc="04150019" w:tentative="1">
      <w:start w:val="1"/>
      <w:numFmt w:val="lowerLetter"/>
      <w:lvlText w:val="%5."/>
      <w:lvlJc w:val="left"/>
      <w:pPr>
        <w:ind w:left="4310" w:hanging="360"/>
      </w:pPr>
    </w:lvl>
    <w:lvl w:ilvl="5" w:tplc="0415001B" w:tentative="1">
      <w:start w:val="1"/>
      <w:numFmt w:val="lowerRoman"/>
      <w:lvlText w:val="%6."/>
      <w:lvlJc w:val="right"/>
      <w:pPr>
        <w:ind w:left="5030" w:hanging="180"/>
      </w:pPr>
    </w:lvl>
    <w:lvl w:ilvl="6" w:tplc="0415000F" w:tentative="1">
      <w:start w:val="1"/>
      <w:numFmt w:val="decimal"/>
      <w:lvlText w:val="%7."/>
      <w:lvlJc w:val="left"/>
      <w:pPr>
        <w:ind w:left="5750" w:hanging="360"/>
      </w:pPr>
    </w:lvl>
    <w:lvl w:ilvl="7" w:tplc="04150019" w:tentative="1">
      <w:start w:val="1"/>
      <w:numFmt w:val="lowerLetter"/>
      <w:lvlText w:val="%8."/>
      <w:lvlJc w:val="left"/>
      <w:pPr>
        <w:ind w:left="6470" w:hanging="360"/>
      </w:pPr>
    </w:lvl>
    <w:lvl w:ilvl="8" w:tplc="0415001B" w:tentative="1">
      <w:start w:val="1"/>
      <w:numFmt w:val="lowerRoman"/>
      <w:lvlText w:val="%9."/>
      <w:lvlJc w:val="right"/>
      <w:pPr>
        <w:ind w:left="7190" w:hanging="180"/>
      </w:pPr>
    </w:lvl>
  </w:abstractNum>
  <w:abstractNum w:abstractNumId="49" w15:restartNumberingAfterBreak="0">
    <w:nsid w:val="48F47C1C"/>
    <w:multiLevelType w:val="hybridMultilevel"/>
    <w:tmpl w:val="B6BAA1B4"/>
    <w:lvl w:ilvl="0" w:tplc="F6C0DCAE">
      <w:start w:val="1"/>
      <w:numFmt w:val="decimal"/>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0" w15:restartNumberingAfterBreak="0">
    <w:nsid w:val="4FDC6D4B"/>
    <w:multiLevelType w:val="hybridMultilevel"/>
    <w:tmpl w:val="D1D203B4"/>
    <w:lvl w:ilvl="0" w:tplc="D2F241E8">
      <w:start w:val="1"/>
      <w:numFmt w:val="decimal"/>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51" w15:restartNumberingAfterBreak="0">
    <w:nsid w:val="50C439C8"/>
    <w:multiLevelType w:val="hybridMultilevel"/>
    <w:tmpl w:val="09B22C00"/>
    <w:lvl w:ilvl="0" w:tplc="085850A4">
      <w:start w:val="1"/>
      <w:numFmt w:val="upperLetter"/>
      <w:lvlText w:val="%1)"/>
      <w:lvlJc w:val="left"/>
      <w:pPr>
        <w:ind w:left="1440"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52567C33"/>
    <w:multiLevelType w:val="hybridMultilevel"/>
    <w:tmpl w:val="C86ED0D2"/>
    <w:lvl w:ilvl="0" w:tplc="DD221E4C">
      <w:start w:val="1"/>
      <w:numFmt w:val="decimal"/>
      <w:lvlText w:val="%1)"/>
      <w:lvlJc w:val="left"/>
      <w:pPr>
        <w:ind w:left="585" w:hanging="360"/>
      </w:pPr>
      <w:rPr>
        <w:rFonts w:hint="default"/>
        <w:b/>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53" w15:restartNumberingAfterBreak="0">
    <w:nsid w:val="52F8428F"/>
    <w:multiLevelType w:val="hybridMultilevel"/>
    <w:tmpl w:val="FC54E00A"/>
    <w:lvl w:ilvl="0" w:tplc="5A9A4352">
      <w:start w:val="1"/>
      <w:numFmt w:val="decimal"/>
      <w:lvlText w:val="%1."/>
      <w:lvlJc w:val="left"/>
      <w:pPr>
        <w:ind w:left="349" w:hanging="360"/>
      </w:pPr>
      <w:rPr>
        <w:rFonts w:hint="default"/>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54" w15:restartNumberingAfterBreak="0">
    <w:nsid w:val="52F9715B"/>
    <w:multiLevelType w:val="hybridMultilevel"/>
    <w:tmpl w:val="DEECAF7E"/>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7CD1C24"/>
    <w:multiLevelType w:val="hybridMultilevel"/>
    <w:tmpl w:val="F8D6DDA8"/>
    <w:lvl w:ilvl="0" w:tplc="C428E41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6" w15:restartNumberingAfterBreak="0">
    <w:nsid w:val="59316EA8"/>
    <w:multiLevelType w:val="hybridMultilevel"/>
    <w:tmpl w:val="CAEE9CF6"/>
    <w:lvl w:ilvl="0" w:tplc="A38E22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7" w15:restartNumberingAfterBreak="0">
    <w:nsid w:val="5996080C"/>
    <w:multiLevelType w:val="multilevel"/>
    <w:tmpl w:val="97FE9A9A"/>
    <w:lvl w:ilvl="0">
      <w:start w:val="1"/>
      <w:numFmt w:val="decimal"/>
      <w:lvlText w:val="%1."/>
      <w:lvlJc w:val="left"/>
      <w:pPr>
        <w:ind w:left="720" w:hanging="360"/>
      </w:pPr>
      <w:rPr>
        <w:rFonts w:hint="default"/>
      </w:rPr>
    </w:lvl>
    <w:lvl w:ilvl="1">
      <w:start w:val="2"/>
      <w:numFmt w:val="decimal"/>
      <w:isLgl/>
      <w:lvlText w:val="%1.%2"/>
      <w:lvlJc w:val="left"/>
      <w:pPr>
        <w:ind w:left="1080" w:hanging="360"/>
      </w:pPr>
      <w:rPr>
        <w:rFonts w:hint="default"/>
        <w:u w:val="single"/>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8" w15:restartNumberingAfterBreak="0">
    <w:nsid w:val="5AA06FBD"/>
    <w:multiLevelType w:val="hybridMultilevel"/>
    <w:tmpl w:val="818E9EC6"/>
    <w:lvl w:ilvl="0" w:tplc="04150011">
      <w:start w:val="1"/>
      <w:numFmt w:val="decimal"/>
      <w:lvlText w:val="%1)"/>
      <w:lvlJc w:val="left"/>
      <w:pPr>
        <w:ind w:left="720" w:hanging="360"/>
      </w:pPr>
    </w:lvl>
    <w:lvl w:ilvl="1" w:tplc="94E23E9A">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B1A4B6D"/>
    <w:multiLevelType w:val="hybridMultilevel"/>
    <w:tmpl w:val="2362B2EC"/>
    <w:lvl w:ilvl="0" w:tplc="9EA0D5E2">
      <w:start w:val="1"/>
      <w:numFmt w:val="decimal"/>
      <w:lvlText w:val="%1."/>
      <w:lvlJc w:val="left"/>
      <w:pPr>
        <w:ind w:left="720" w:hanging="360"/>
      </w:pPr>
      <w:rPr>
        <w:rFonts w:asciiTheme="majorHAnsi" w:hAnsiTheme="majorHAnsi" w:cstheme="majorHAnsi"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C56145D"/>
    <w:multiLevelType w:val="hybridMultilevel"/>
    <w:tmpl w:val="9EE68BA8"/>
    <w:lvl w:ilvl="0" w:tplc="E80A7406">
      <w:start w:val="1"/>
      <w:numFmt w:val="decimal"/>
      <w:lvlText w:val="%1)"/>
      <w:lvlJc w:val="left"/>
      <w:pPr>
        <w:ind w:left="1410" w:hanging="390"/>
      </w:pPr>
      <w:rPr>
        <w:rFonts w:hint="default"/>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61" w15:restartNumberingAfterBreak="0">
    <w:nsid w:val="5D497C75"/>
    <w:multiLevelType w:val="hybridMultilevel"/>
    <w:tmpl w:val="74C2C492"/>
    <w:numStyleLink w:val="Zaimportowanystyl2"/>
  </w:abstractNum>
  <w:abstractNum w:abstractNumId="62" w15:restartNumberingAfterBreak="0">
    <w:nsid w:val="5E756839"/>
    <w:multiLevelType w:val="hybridMultilevel"/>
    <w:tmpl w:val="819A77F2"/>
    <w:lvl w:ilvl="0" w:tplc="FC9A45D6">
      <w:start w:val="1"/>
      <w:numFmt w:val="lowerLetter"/>
      <w:lvlText w:val="%1)"/>
      <w:lvlJc w:val="left"/>
      <w:pPr>
        <w:ind w:left="1790" w:hanging="360"/>
      </w:pPr>
      <w:rPr>
        <w:rFonts w:hint="default"/>
      </w:rPr>
    </w:lvl>
    <w:lvl w:ilvl="1" w:tplc="04150019" w:tentative="1">
      <w:start w:val="1"/>
      <w:numFmt w:val="lowerLetter"/>
      <w:lvlText w:val="%2."/>
      <w:lvlJc w:val="left"/>
      <w:pPr>
        <w:ind w:left="2510" w:hanging="360"/>
      </w:pPr>
    </w:lvl>
    <w:lvl w:ilvl="2" w:tplc="0415001B" w:tentative="1">
      <w:start w:val="1"/>
      <w:numFmt w:val="lowerRoman"/>
      <w:lvlText w:val="%3."/>
      <w:lvlJc w:val="right"/>
      <w:pPr>
        <w:ind w:left="3230" w:hanging="180"/>
      </w:pPr>
    </w:lvl>
    <w:lvl w:ilvl="3" w:tplc="0415000F" w:tentative="1">
      <w:start w:val="1"/>
      <w:numFmt w:val="decimal"/>
      <w:lvlText w:val="%4."/>
      <w:lvlJc w:val="left"/>
      <w:pPr>
        <w:ind w:left="3950" w:hanging="360"/>
      </w:pPr>
    </w:lvl>
    <w:lvl w:ilvl="4" w:tplc="04150019" w:tentative="1">
      <w:start w:val="1"/>
      <w:numFmt w:val="lowerLetter"/>
      <w:lvlText w:val="%5."/>
      <w:lvlJc w:val="left"/>
      <w:pPr>
        <w:ind w:left="4670" w:hanging="360"/>
      </w:pPr>
    </w:lvl>
    <w:lvl w:ilvl="5" w:tplc="0415001B" w:tentative="1">
      <w:start w:val="1"/>
      <w:numFmt w:val="lowerRoman"/>
      <w:lvlText w:val="%6."/>
      <w:lvlJc w:val="right"/>
      <w:pPr>
        <w:ind w:left="5390" w:hanging="180"/>
      </w:pPr>
    </w:lvl>
    <w:lvl w:ilvl="6" w:tplc="0415000F" w:tentative="1">
      <w:start w:val="1"/>
      <w:numFmt w:val="decimal"/>
      <w:lvlText w:val="%7."/>
      <w:lvlJc w:val="left"/>
      <w:pPr>
        <w:ind w:left="6110" w:hanging="360"/>
      </w:pPr>
    </w:lvl>
    <w:lvl w:ilvl="7" w:tplc="04150019" w:tentative="1">
      <w:start w:val="1"/>
      <w:numFmt w:val="lowerLetter"/>
      <w:lvlText w:val="%8."/>
      <w:lvlJc w:val="left"/>
      <w:pPr>
        <w:ind w:left="6830" w:hanging="360"/>
      </w:pPr>
    </w:lvl>
    <w:lvl w:ilvl="8" w:tplc="0415001B" w:tentative="1">
      <w:start w:val="1"/>
      <w:numFmt w:val="lowerRoman"/>
      <w:lvlText w:val="%9."/>
      <w:lvlJc w:val="right"/>
      <w:pPr>
        <w:ind w:left="7550" w:hanging="180"/>
      </w:pPr>
    </w:lvl>
  </w:abstractNum>
  <w:abstractNum w:abstractNumId="63" w15:restartNumberingAfterBreak="0">
    <w:nsid w:val="5F0F193C"/>
    <w:multiLevelType w:val="hybridMultilevel"/>
    <w:tmpl w:val="B16ACC0C"/>
    <w:lvl w:ilvl="0" w:tplc="5ED0D76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607E14FB"/>
    <w:multiLevelType w:val="hybridMultilevel"/>
    <w:tmpl w:val="368A99DA"/>
    <w:styleLink w:val="Zaimportowanystyl4"/>
    <w:lvl w:ilvl="0" w:tplc="A9FA8640">
      <w:start w:val="1"/>
      <w:numFmt w:val="decimal"/>
      <w:lvlText w:val="%1)"/>
      <w:lvlJc w:val="left"/>
      <w:pPr>
        <w:tabs>
          <w:tab w:val="num" w:pos="709"/>
        </w:tabs>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C14E7420">
      <w:start w:val="1"/>
      <w:numFmt w:val="decimal"/>
      <w:lvlText w:val="%2)"/>
      <w:lvlJc w:val="left"/>
      <w:pPr>
        <w:tabs>
          <w:tab w:val="num" w:pos="709"/>
        </w:tabs>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2" w:tplc="56E29EF6">
      <w:start w:val="1"/>
      <w:numFmt w:val="decimal"/>
      <w:lvlText w:val="%3)"/>
      <w:lvlJc w:val="left"/>
      <w:pPr>
        <w:tabs>
          <w:tab w:val="num" w:pos="709"/>
        </w:tabs>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3" w:tplc="B6BA99C2">
      <w:start w:val="1"/>
      <w:numFmt w:val="decimal"/>
      <w:lvlText w:val="%4)"/>
      <w:lvlJc w:val="left"/>
      <w:pPr>
        <w:tabs>
          <w:tab w:val="num" w:pos="709"/>
        </w:tabs>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4" w:tplc="49E899DC">
      <w:start w:val="1"/>
      <w:numFmt w:val="decimal"/>
      <w:lvlText w:val="%5)"/>
      <w:lvlJc w:val="left"/>
      <w:pPr>
        <w:tabs>
          <w:tab w:val="num" w:pos="709"/>
        </w:tabs>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5" w:tplc="FBE0649E">
      <w:start w:val="1"/>
      <w:numFmt w:val="decimal"/>
      <w:lvlText w:val="%6)"/>
      <w:lvlJc w:val="left"/>
      <w:pPr>
        <w:tabs>
          <w:tab w:val="num" w:pos="709"/>
        </w:tabs>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6" w:tplc="92F654FC">
      <w:start w:val="1"/>
      <w:numFmt w:val="decimal"/>
      <w:lvlText w:val="%7)"/>
      <w:lvlJc w:val="left"/>
      <w:pPr>
        <w:tabs>
          <w:tab w:val="num" w:pos="709"/>
        </w:tabs>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7" w:tplc="C1AC8F54">
      <w:start w:val="1"/>
      <w:numFmt w:val="decimal"/>
      <w:lvlText w:val="%8)"/>
      <w:lvlJc w:val="left"/>
      <w:pPr>
        <w:tabs>
          <w:tab w:val="num" w:pos="709"/>
        </w:tabs>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0"/>
        <w:szCs w:val="20"/>
        <w:highlight w:val="none"/>
        <w:vertAlign w:val="baseline"/>
      </w:rPr>
    </w:lvl>
    <w:lvl w:ilvl="8" w:tplc="1D709370">
      <w:start w:val="1"/>
      <w:numFmt w:val="decimal"/>
      <w:lvlText w:val="%9)"/>
      <w:lvlJc w:val="left"/>
      <w:pPr>
        <w:tabs>
          <w:tab w:val="num" w:pos="709"/>
        </w:tabs>
        <w:ind w:left="72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sz w:val="20"/>
        <w:szCs w:val="20"/>
        <w:highlight w:val="none"/>
        <w:vertAlign w:val="baseline"/>
      </w:rPr>
    </w:lvl>
  </w:abstractNum>
  <w:abstractNum w:abstractNumId="65" w15:restartNumberingAfterBreak="0">
    <w:nsid w:val="665A468C"/>
    <w:multiLevelType w:val="hybridMultilevel"/>
    <w:tmpl w:val="36E69028"/>
    <w:lvl w:ilvl="0" w:tplc="5BB461EC">
      <w:start w:val="1"/>
      <w:numFmt w:val="decimal"/>
      <w:lvlText w:val="%1."/>
      <w:lvlJc w:val="left"/>
      <w:pPr>
        <w:ind w:left="1145" w:hanging="360"/>
      </w:pPr>
      <w:rPr>
        <w:rFonts w:hint="default"/>
      </w:r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66" w15:restartNumberingAfterBreak="0">
    <w:nsid w:val="67A72DE3"/>
    <w:multiLevelType w:val="hybridMultilevel"/>
    <w:tmpl w:val="4270140C"/>
    <w:lvl w:ilvl="0" w:tplc="0415000F">
      <w:start w:val="1"/>
      <w:numFmt w:val="decimal"/>
      <w:lvlText w:val="%1."/>
      <w:lvlJc w:val="left"/>
      <w:pPr>
        <w:ind w:left="711" w:hanging="360"/>
      </w:pPr>
    </w:lvl>
    <w:lvl w:ilvl="1" w:tplc="04150019" w:tentative="1">
      <w:start w:val="1"/>
      <w:numFmt w:val="lowerLetter"/>
      <w:lvlText w:val="%2."/>
      <w:lvlJc w:val="left"/>
      <w:pPr>
        <w:ind w:left="1431" w:hanging="360"/>
      </w:pPr>
    </w:lvl>
    <w:lvl w:ilvl="2" w:tplc="0415001B" w:tentative="1">
      <w:start w:val="1"/>
      <w:numFmt w:val="lowerRoman"/>
      <w:lvlText w:val="%3."/>
      <w:lvlJc w:val="right"/>
      <w:pPr>
        <w:ind w:left="2151" w:hanging="180"/>
      </w:pPr>
    </w:lvl>
    <w:lvl w:ilvl="3" w:tplc="0415000F" w:tentative="1">
      <w:start w:val="1"/>
      <w:numFmt w:val="decimal"/>
      <w:lvlText w:val="%4."/>
      <w:lvlJc w:val="left"/>
      <w:pPr>
        <w:ind w:left="2871" w:hanging="360"/>
      </w:pPr>
    </w:lvl>
    <w:lvl w:ilvl="4" w:tplc="04150019" w:tentative="1">
      <w:start w:val="1"/>
      <w:numFmt w:val="lowerLetter"/>
      <w:lvlText w:val="%5."/>
      <w:lvlJc w:val="left"/>
      <w:pPr>
        <w:ind w:left="3591" w:hanging="360"/>
      </w:pPr>
    </w:lvl>
    <w:lvl w:ilvl="5" w:tplc="0415001B" w:tentative="1">
      <w:start w:val="1"/>
      <w:numFmt w:val="lowerRoman"/>
      <w:lvlText w:val="%6."/>
      <w:lvlJc w:val="right"/>
      <w:pPr>
        <w:ind w:left="4311" w:hanging="180"/>
      </w:pPr>
    </w:lvl>
    <w:lvl w:ilvl="6" w:tplc="0415000F" w:tentative="1">
      <w:start w:val="1"/>
      <w:numFmt w:val="decimal"/>
      <w:lvlText w:val="%7."/>
      <w:lvlJc w:val="left"/>
      <w:pPr>
        <w:ind w:left="5031" w:hanging="360"/>
      </w:pPr>
    </w:lvl>
    <w:lvl w:ilvl="7" w:tplc="04150019" w:tentative="1">
      <w:start w:val="1"/>
      <w:numFmt w:val="lowerLetter"/>
      <w:lvlText w:val="%8."/>
      <w:lvlJc w:val="left"/>
      <w:pPr>
        <w:ind w:left="5751" w:hanging="360"/>
      </w:pPr>
    </w:lvl>
    <w:lvl w:ilvl="8" w:tplc="0415001B" w:tentative="1">
      <w:start w:val="1"/>
      <w:numFmt w:val="lowerRoman"/>
      <w:lvlText w:val="%9."/>
      <w:lvlJc w:val="right"/>
      <w:pPr>
        <w:ind w:left="6471" w:hanging="180"/>
      </w:pPr>
    </w:lvl>
  </w:abstractNum>
  <w:abstractNum w:abstractNumId="67" w15:restartNumberingAfterBreak="0">
    <w:nsid w:val="68D04647"/>
    <w:multiLevelType w:val="hybridMultilevel"/>
    <w:tmpl w:val="3B161EEE"/>
    <w:lvl w:ilvl="0" w:tplc="D9169D54">
      <w:start w:val="1"/>
      <w:numFmt w:val="decimal"/>
      <w:lvlText w:val="%1."/>
      <w:lvlJc w:val="left"/>
      <w:pPr>
        <w:ind w:left="326" w:hanging="360"/>
      </w:pPr>
      <w:rPr>
        <w:rFonts w:hint="default"/>
      </w:rPr>
    </w:lvl>
    <w:lvl w:ilvl="1" w:tplc="04150019" w:tentative="1">
      <w:start w:val="1"/>
      <w:numFmt w:val="lowerLetter"/>
      <w:lvlText w:val="%2."/>
      <w:lvlJc w:val="left"/>
      <w:pPr>
        <w:ind w:left="1046" w:hanging="360"/>
      </w:pPr>
    </w:lvl>
    <w:lvl w:ilvl="2" w:tplc="0415001B" w:tentative="1">
      <w:start w:val="1"/>
      <w:numFmt w:val="lowerRoman"/>
      <w:lvlText w:val="%3."/>
      <w:lvlJc w:val="right"/>
      <w:pPr>
        <w:ind w:left="1766" w:hanging="180"/>
      </w:pPr>
    </w:lvl>
    <w:lvl w:ilvl="3" w:tplc="0415000F" w:tentative="1">
      <w:start w:val="1"/>
      <w:numFmt w:val="decimal"/>
      <w:lvlText w:val="%4."/>
      <w:lvlJc w:val="left"/>
      <w:pPr>
        <w:ind w:left="2486" w:hanging="360"/>
      </w:pPr>
    </w:lvl>
    <w:lvl w:ilvl="4" w:tplc="04150019" w:tentative="1">
      <w:start w:val="1"/>
      <w:numFmt w:val="lowerLetter"/>
      <w:lvlText w:val="%5."/>
      <w:lvlJc w:val="left"/>
      <w:pPr>
        <w:ind w:left="3206" w:hanging="360"/>
      </w:pPr>
    </w:lvl>
    <w:lvl w:ilvl="5" w:tplc="0415001B" w:tentative="1">
      <w:start w:val="1"/>
      <w:numFmt w:val="lowerRoman"/>
      <w:lvlText w:val="%6."/>
      <w:lvlJc w:val="right"/>
      <w:pPr>
        <w:ind w:left="3926" w:hanging="180"/>
      </w:pPr>
    </w:lvl>
    <w:lvl w:ilvl="6" w:tplc="0415000F" w:tentative="1">
      <w:start w:val="1"/>
      <w:numFmt w:val="decimal"/>
      <w:lvlText w:val="%7."/>
      <w:lvlJc w:val="left"/>
      <w:pPr>
        <w:ind w:left="4646" w:hanging="360"/>
      </w:pPr>
    </w:lvl>
    <w:lvl w:ilvl="7" w:tplc="04150019" w:tentative="1">
      <w:start w:val="1"/>
      <w:numFmt w:val="lowerLetter"/>
      <w:lvlText w:val="%8."/>
      <w:lvlJc w:val="left"/>
      <w:pPr>
        <w:ind w:left="5366" w:hanging="360"/>
      </w:pPr>
    </w:lvl>
    <w:lvl w:ilvl="8" w:tplc="0415001B" w:tentative="1">
      <w:start w:val="1"/>
      <w:numFmt w:val="lowerRoman"/>
      <w:lvlText w:val="%9."/>
      <w:lvlJc w:val="right"/>
      <w:pPr>
        <w:ind w:left="6086" w:hanging="180"/>
      </w:pPr>
    </w:lvl>
  </w:abstractNum>
  <w:abstractNum w:abstractNumId="68" w15:restartNumberingAfterBreak="0">
    <w:nsid w:val="70F53570"/>
    <w:multiLevelType w:val="hybridMultilevel"/>
    <w:tmpl w:val="74C2C492"/>
    <w:styleLink w:val="Zaimportowanystyl2"/>
    <w:lvl w:ilvl="0" w:tplc="B4300446">
      <w:start w:val="1"/>
      <w:numFmt w:val="decimal"/>
      <w:lvlText w:val="%1."/>
      <w:lvlJc w:val="left"/>
      <w:pPr>
        <w:tabs>
          <w:tab w:val="left" w:pos="720"/>
        </w:tabs>
        <w:ind w:left="502"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1" w:tplc="2F7AAEA8">
      <w:start w:val="1"/>
      <w:numFmt w:val="decimal"/>
      <w:lvlText w:val="%2."/>
      <w:lvlJc w:val="left"/>
      <w:pPr>
        <w:tabs>
          <w:tab w:val="left" w:pos="720"/>
        </w:tabs>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2" w:tplc="DBB6770A">
      <w:start w:val="1"/>
      <w:numFmt w:val="lowerRoman"/>
      <w:lvlText w:val="%3."/>
      <w:lvlJc w:val="left"/>
      <w:pPr>
        <w:tabs>
          <w:tab w:val="left" w:pos="720"/>
        </w:tabs>
        <w:ind w:left="216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3" w:tplc="34446828">
      <w:start w:val="1"/>
      <w:numFmt w:val="decimal"/>
      <w:lvlText w:val="%4."/>
      <w:lvlJc w:val="left"/>
      <w:pPr>
        <w:tabs>
          <w:tab w:val="left" w:pos="720"/>
        </w:tabs>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4" w:tplc="32427B16">
      <w:start w:val="1"/>
      <w:numFmt w:val="lowerLetter"/>
      <w:lvlText w:val="%5."/>
      <w:lvlJc w:val="left"/>
      <w:pPr>
        <w:tabs>
          <w:tab w:val="left" w:pos="720"/>
        </w:tabs>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5" w:tplc="88D03F26">
      <w:start w:val="1"/>
      <w:numFmt w:val="lowerRoman"/>
      <w:lvlText w:val="%6."/>
      <w:lvlJc w:val="left"/>
      <w:pPr>
        <w:tabs>
          <w:tab w:val="left" w:pos="720"/>
        </w:tabs>
        <w:ind w:left="432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6" w:tplc="2A624070">
      <w:start w:val="1"/>
      <w:numFmt w:val="decimal"/>
      <w:lvlText w:val="%7."/>
      <w:lvlJc w:val="left"/>
      <w:pPr>
        <w:tabs>
          <w:tab w:val="left" w:pos="720"/>
        </w:tabs>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7" w:tplc="985C953E">
      <w:start w:val="1"/>
      <w:numFmt w:val="lowerLetter"/>
      <w:lvlText w:val="%8."/>
      <w:lvlJc w:val="left"/>
      <w:pPr>
        <w:tabs>
          <w:tab w:val="left" w:pos="720"/>
        </w:tabs>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 w:ilvl="8" w:tplc="FF143F9A">
      <w:start w:val="1"/>
      <w:numFmt w:val="lowerRoman"/>
      <w:lvlText w:val="%9."/>
      <w:lvlJc w:val="left"/>
      <w:pPr>
        <w:tabs>
          <w:tab w:val="left" w:pos="720"/>
        </w:tabs>
        <w:ind w:left="648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69" w15:restartNumberingAfterBreak="0">
    <w:nsid w:val="73F96668"/>
    <w:multiLevelType w:val="hybridMultilevel"/>
    <w:tmpl w:val="F134FDC4"/>
    <w:lvl w:ilvl="0" w:tplc="44560EB0">
      <w:start w:val="1"/>
      <w:numFmt w:val="decimal"/>
      <w:lvlText w:val="%1."/>
      <w:lvlJc w:val="left"/>
      <w:pPr>
        <w:ind w:left="900" w:hanging="360"/>
      </w:pPr>
      <w:rPr>
        <w:rFonts w:hint="default"/>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70" w15:restartNumberingAfterBreak="0">
    <w:nsid w:val="74CF6E59"/>
    <w:multiLevelType w:val="hybridMultilevel"/>
    <w:tmpl w:val="10D62768"/>
    <w:lvl w:ilvl="0" w:tplc="22880A4E">
      <w:start w:val="1"/>
      <w:numFmt w:val="decimal"/>
      <w:lvlText w:val="%1)"/>
      <w:lvlJc w:val="left"/>
      <w:pPr>
        <w:ind w:left="1070" w:hanging="360"/>
      </w:pPr>
      <w:rPr>
        <w:rFonts w:hint="default"/>
        <w:b w:val="0"/>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71" w15:restartNumberingAfterBreak="0">
    <w:nsid w:val="753E2790"/>
    <w:multiLevelType w:val="hybridMultilevel"/>
    <w:tmpl w:val="8DBCD198"/>
    <w:lvl w:ilvl="0" w:tplc="28440420">
      <w:start w:val="1"/>
      <w:numFmt w:val="lowerLetter"/>
      <w:lvlText w:val="%1)"/>
      <w:lvlJc w:val="left"/>
      <w:pPr>
        <w:ind w:left="2205" w:hanging="360"/>
      </w:pPr>
      <w:rPr>
        <w:rFonts w:hint="default"/>
      </w:rPr>
    </w:lvl>
    <w:lvl w:ilvl="1" w:tplc="04150019" w:tentative="1">
      <w:start w:val="1"/>
      <w:numFmt w:val="lowerLetter"/>
      <w:lvlText w:val="%2."/>
      <w:lvlJc w:val="left"/>
      <w:pPr>
        <w:ind w:left="2925" w:hanging="360"/>
      </w:pPr>
    </w:lvl>
    <w:lvl w:ilvl="2" w:tplc="0415001B" w:tentative="1">
      <w:start w:val="1"/>
      <w:numFmt w:val="lowerRoman"/>
      <w:lvlText w:val="%3."/>
      <w:lvlJc w:val="right"/>
      <w:pPr>
        <w:ind w:left="3645" w:hanging="180"/>
      </w:pPr>
    </w:lvl>
    <w:lvl w:ilvl="3" w:tplc="0415000F" w:tentative="1">
      <w:start w:val="1"/>
      <w:numFmt w:val="decimal"/>
      <w:lvlText w:val="%4."/>
      <w:lvlJc w:val="left"/>
      <w:pPr>
        <w:ind w:left="4365" w:hanging="360"/>
      </w:pPr>
    </w:lvl>
    <w:lvl w:ilvl="4" w:tplc="04150019" w:tentative="1">
      <w:start w:val="1"/>
      <w:numFmt w:val="lowerLetter"/>
      <w:lvlText w:val="%5."/>
      <w:lvlJc w:val="left"/>
      <w:pPr>
        <w:ind w:left="5085" w:hanging="360"/>
      </w:pPr>
    </w:lvl>
    <w:lvl w:ilvl="5" w:tplc="0415001B" w:tentative="1">
      <w:start w:val="1"/>
      <w:numFmt w:val="lowerRoman"/>
      <w:lvlText w:val="%6."/>
      <w:lvlJc w:val="right"/>
      <w:pPr>
        <w:ind w:left="5805" w:hanging="180"/>
      </w:pPr>
    </w:lvl>
    <w:lvl w:ilvl="6" w:tplc="0415000F" w:tentative="1">
      <w:start w:val="1"/>
      <w:numFmt w:val="decimal"/>
      <w:lvlText w:val="%7."/>
      <w:lvlJc w:val="left"/>
      <w:pPr>
        <w:ind w:left="6525" w:hanging="360"/>
      </w:pPr>
    </w:lvl>
    <w:lvl w:ilvl="7" w:tplc="04150019" w:tentative="1">
      <w:start w:val="1"/>
      <w:numFmt w:val="lowerLetter"/>
      <w:lvlText w:val="%8."/>
      <w:lvlJc w:val="left"/>
      <w:pPr>
        <w:ind w:left="7245" w:hanging="360"/>
      </w:pPr>
    </w:lvl>
    <w:lvl w:ilvl="8" w:tplc="0415001B" w:tentative="1">
      <w:start w:val="1"/>
      <w:numFmt w:val="lowerRoman"/>
      <w:lvlText w:val="%9."/>
      <w:lvlJc w:val="right"/>
      <w:pPr>
        <w:ind w:left="7965" w:hanging="180"/>
      </w:pPr>
    </w:lvl>
  </w:abstractNum>
  <w:abstractNum w:abstractNumId="72" w15:restartNumberingAfterBreak="0">
    <w:nsid w:val="7753090B"/>
    <w:multiLevelType w:val="hybridMultilevel"/>
    <w:tmpl w:val="9A4CCC90"/>
    <w:lvl w:ilvl="0" w:tplc="E836E9EE">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D8D6B84"/>
    <w:multiLevelType w:val="multilevel"/>
    <w:tmpl w:val="DA12666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4" w15:restartNumberingAfterBreak="0">
    <w:nsid w:val="7F2D39D2"/>
    <w:multiLevelType w:val="hybridMultilevel"/>
    <w:tmpl w:val="DFA08C5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92112768">
    <w:abstractNumId w:val="63"/>
  </w:num>
  <w:num w:numId="2" w16cid:durableId="885288715">
    <w:abstractNumId w:val="7"/>
  </w:num>
  <w:num w:numId="3" w16cid:durableId="1132089621">
    <w:abstractNumId w:val="19"/>
  </w:num>
  <w:num w:numId="4" w16cid:durableId="1216429195">
    <w:abstractNumId w:val="18"/>
  </w:num>
  <w:num w:numId="5" w16cid:durableId="1249655581">
    <w:abstractNumId w:val="72"/>
  </w:num>
  <w:num w:numId="6" w16cid:durableId="119805945">
    <w:abstractNumId w:val="68"/>
  </w:num>
  <w:num w:numId="7" w16cid:durableId="913129395">
    <w:abstractNumId w:val="61"/>
    <w:lvlOverride w:ilvl="0">
      <w:lvl w:ilvl="0" w:tplc="BED2F396">
        <w:start w:val="1"/>
        <w:numFmt w:val="decimal"/>
        <w:lvlText w:val="%1."/>
        <w:lvlJc w:val="left"/>
        <w:pPr>
          <w:tabs>
            <w:tab w:val="left" w:pos="720"/>
          </w:tabs>
          <w:ind w:left="502" w:hanging="360"/>
        </w:pPr>
        <w:rPr>
          <w:rFonts w:asciiTheme="majorHAnsi" w:eastAsia="Trebuchet MS" w:hAnsiTheme="majorHAnsi" w:cstheme="majorHAnsi" w:hint="default"/>
          <w:b w:val="0"/>
          <w:bCs w:val="0"/>
          <w:i w:val="0"/>
          <w:iCs w:val="0"/>
          <w:caps w:val="0"/>
          <w:smallCaps w:val="0"/>
          <w:strike w:val="0"/>
          <w:dstrike w:val="0"/>
          <w:outline w:val="0"/>
          <w:emboss w:val="0"/>
          <w:imprint w:val="0"/>
          <w:color w:val="auto"/>
          <w:spacing w:val="0"/>
          <w:w w:val="100"/>
          <w:kern w:val="0"/>
          <w:position w:val="0"/>
          <w:highlight w:val="none"/>
          <w:vertAlign w:val="baseline"/>
        </w:rPr>
      </w:lvl>
    </w:lvlOverride>
  </w:num>
  <w:num w:numId="8" w16cid:durableId="1076442911">
    <w:abstractNumId w:val="61"/>
    <w:lvlOverride w:ilvl="0">
      <w:lvl w:ilvl="0" w:tplc="BED2F396">
        <w:start w:val="1"/>
        <w:numFmt w:val="decimal"/>
        <w:lvlText w:val="%1."/>
        <w:lvlJc w:val="left"/>
        <w:pPr>
          <w:tabs>
            <w:tab w:val="left" w:pos="720"/>
          </w:tabs>
          <w:ind w:left="502" w:hanging="360"/>
        </w:pPr>
        <w:rPr>
          <w:rFonts w:asciiTheme="majorHAnsi" w:eastAsia="Trebuchet MS" w:hAnsiTheme="majorHAnsi" w:cstheme="majorHAnsi" w:hint="default"/>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734A6104">
        <w:start w:val="1"/>
        <w:numFmt w:val="decimal"/>
        <w:lvlText w:val="%2."/>
        <w:lvlJc w:val="left"/>
        <w:pPr>
          <w:tabs>
            <w:tab w:val="left" w:pos="720"/>
          </w:tabs>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85EE2A6">
        <w:start w:val="1"/>
        <w:numFmt w:val="lowerRoman"/>
        <w:lvlText w:val="%3."/>
        <w:lvlJc w:val="left"/>
        <w:pPr>
          <w:tabs>
            <w:tab w:val="left" w:pos="720"/>
          </w:tabs>
          <w:ind w:left="2160" w:hanging="309"/>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9785BFC">
        <w:start w:val="1"/>
        <w:numFmt w:val="decimal"/>
        <w:lvlText w:val="%4."/>
        <w:lvlJc w:val="left"/>
        <w:pPr>
          <w:tabs>
            <w:tab w:val="left" w:pos="720"/>
          </w:tabs>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48C44F4">
        <w:start w:val="1"/>
        <w:numFmt w:val="lowerLetter"/>
        <w:lvlText w:val="%5."/>
        <w:lvlJc w:val="left"/>
        <w:pPr>
          <w:tabs>
            <w:tab w:val="left" w:pos="720"/>
          </w:tabs>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DA88346">
        <w:start w:val="1"/>
        <w:numFmt w:val="lowerRoman"/>
        <w:lvlText w:val="%6."/>
        <w:lvlJc w:val="left"/>
        <w:pPr>
          <w:tabs>
            <w:tab w:val="left" w:pos="720"/>
          </w:tabs>
          <w:ind w:left="4320" w:hanging="309"/>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35A1E70">
        <w:start w:val="1"/>
        <w:numFmt w:val="decimal"/>
        <w:lvlText w:val="%7."/>
        <w:lvlJc w:val="left"/>
        <w:pPr>
          <w:tabs>
            <w:tab w:val="left" w:pos="720"/>
          </w:tabs>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B7A90A2">
        <w:start w:val="1"/>
        <w:numFmt w:val="lowerLetter"/>
        <w:lvlText w:val="%8."/>
        <w:lvlJc w:val="left"/>
        <w:pPr>
          <w:tabs>
            <w:tab w:val="left" w:pos="720"/>
          </w:tabs>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A5695A6">
        <w:start w:val="1"/>
        <w:numFmt w:val="lowerRoman"/>
        <w:lvlText w:val="%9."/>
        <w:lvlJc w:val="left"/>
        <w:pPr>
          <w:tabs>
            <w:tab w:val="left" w:pos="720"/>
          </w:tabs>
          <w:ind w:left="6480" w:hanging="309"/>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9" w16cid:durableId="161287747">
    <w:abstractNumId w:val="61"/>
    <w:lvlOverride w:ilvl="0">
      <w:lvl w:ilvl="0" w:tplc="BED2F396">
        <w:start w:val="1"/>
        <w:numFmt w:val="decimal"/>
        <w:lvlText w:val="%1."/>
        <w:lvlJc w:val="left"/>
        <w:pPr>
          <w:ind w:left="502" w:hanging="360"/>
        </w:pPr>
        <w:rPr>
          <w:rFonts w:asciiTheme="majorHAnsi" w:eastAsia="Trebuchet MS" w:hAnsiTheme="majorHAnsi" w:cstheme="majorHAnsi" w:hint="default"/>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734A6104">
        <w:start w:val="1"/>
        <w:numFmt w:val="decimal"/>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85EE2A6">
        <w:start w:val="1"/>
        <w:numFmt w:val="lowerRoman"/>
        <w:lvlText w:val="%3."/>
        <w:lvlJc w:val="left"/>
        <w:pPr>
          <w:ind w:left="2160" w:hanging="309"/>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9785BFC">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48C44F4">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DA88346">
        <w:start w:val="1"/>
        <w:numFmt w:val="lowerRoman"/>
        <w:lvlText w:val="%6."/>
        <w:lvlJc w:val="left"/>
        <w:pPr>
          <w:ind w:left="4320" w:hanging="309"/>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35A1E70">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B7A90A2">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A5695A6">
        <w:start w:val="1"/>
        <w:numFmt w:val="lowerRoman"/>
        <w:lvlText w:val="%9."/>
        <w:lvlJc w:val="left"/>
        <w:pPr>
          <w:ind w:left="6480" w:hanging="309"/>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0" w16cid:durableId="1513104304">
    <w:abstractNumId w:val="61"/>
    <w:lvlOverride w:ilvl="0">
      <w:lvl w:ilvl="0" w:tplc="BED2F396">
        <w:start w:val="1"/>
        <w:numFmt w:val="decimal"/>
        <w:lvlText w:val="%1."/>
        <w:lvlJc w:val="left"/>
        <w:pPr>
          <w:ind w:left="502" w:hanging="360"/>
        </w:pPr>
        <w:rPr>
          <w:rFonts w:asciiTheme="majorHAnsi" w:eastAsia="Trebuchet MS" w:hAnsiTheme="majorHAnsi" w:cstheme="majorHAnsi" w:hint="default"/>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734A6104">
        <w:start w:val="1"/>
        <w:numFmt w:val="decimal"/>
        <w:lvlText w:val="%2."/>
        <w:lvlJc w:val="left"/>
        <w:pPr>
          <w:ind w:left="14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385EE2A6">
        <w:start w:val="1"/>
        <w:numFmt w:val="lowerRoman"/>
        <w:lvlText w:val="%3."/>
        <w:lvlJc w:val="left"/>
        <w:pPr>
          <w:ind w:left="216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79785BFC">
        <w:start w:val="1"/>
        <w:numFmt w:val="decimal"/>
        <w:lvlText w:val="%4."/>
        <w:lvlJc w:val="left"/>
        <w:pPr>
          <w:ind w:left="288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448C44F4">
        <w:start w:val="1"/>
        <w:numFmt w:val="lowerLetter"/>
        <w:lvlText w:val="%5."/>
        <w:lvlJc w:val="left"/>
        <w:pPr>
          <w:ind w:left="360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BDA88346">
        <w:start w:val="1"/>
        <w:numFmt w:val="lowerRoman"/>
        <w:lvlText w:val="%6."/>
        <w:lvlJc w:val="left"/>
        <w:pPr>
          <w:ind w:left="432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A35A1E70">
        <w:start w:val="1"/>
        <w:numFmt w:val="decimal"/>
        <w:lvlText w:val="%7."/>
        <w:lvlJc w:val="left"/>
        <w:pPr>
          <w:ind w:left="504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1B7A90A2">
        <w:start w:val="1"/>
        <w:numFmt w:val="lowerLetter"/>
        <w:lvlText w:val="%8."/>
        <w:lvlJc w:val="left"/>
        <w:pPr>
          <w:ind w:left="5760" w:hanging="360"/>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1A5695A6">
        <w:start w:val="1"/>
        <w:numFmt w:val="lowerRoman"/>
        <w:lvlText w:val="%9."/>
        <w:lvlJc w:val="left"/>
        <w:pPr>
          <w:ind w:left="6480" w:hanging="295"/>
        </w:pPr>
        <w:rPr>
          <w:rFonts w:ascii="Trebuchet MS" w:eastAsia="Trebuchet MS" w:hAnsi="Trebuchet MS" w:cs="Trebuchet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1" w16cid:durableId="1938563242">
    <w:abstractNumId w:val="30"/>
  </w:num>
  <w:num w:numId="12" w16cid:durableId="1326669684">
    <w:abstractNumId w:val="14"/>
  </w:num>
  <w:num w:numId="13" w16cid:durableId="2047291434">
    <w:abstractNumId w:val="9"/>
  </w:num>
  <w:num w:numId="14" w16cid:durableId="2125689034">
    <w:abstractNumId w:val="26"/>
  </w:num>
  <w:num w:numId="15" w16cid:durableId="1388869640">
    <w:abstractNumId w:val="45"/>
  </w:num>
  <w:num w:numId="16" w16cid:durableId="1503163607">
    <w:abstractNumId w:val="41"/>
  </w:num>
  <w:num w:numId="17" w16cid:durableId="308680980">
    <w:abstractNumId w:val="39"/>
  </w:num>
  <w:num w:numId="18" w16cid:durableId="1549951191">
    <w:abstractNumId w:val="73"/>
  </w:num>
  <w:num w:numId="19" w16cid:durableId="1250239800">
    <w:abstractNumId w:val="64"/>
  </w:num>
  <w:num w:numId="20" w16cid:durableId="44530588">
    <w:abstractNumId w:val="27"/>
  </w:num>
  <w:num w:numId="21" w16cid:durableId="967786013">
    <w:abstractNumId w:val="10"/>
  </w:num>
  <w:num w:numId="22" w16cid:durableId="1393312933">
    <w:abstractNumId w:val="15"/>
  </w:num>
  <w:num w:numId="23" w16cid:durableId="514617975">
    <w:abstractNumId w:val="3"/>
  </w:num>
  <w:num w:numId="24" w16cid:durableId="1344480904">
    <w:abstractNumId w:val="33"/>
  </w:num>
  <w:num w:numId="25" w16cid:durableId="430247260">
    <w:abstractNumId w:val="59"/>
  </w:num>
  <w:num w:numId="26" w16cid:durableId="932854830">
    <w:abstractNumId w:val="28"/>
  </w:num>
  <w:num w:numId="27" w16cid:durableId="976177995">
    <w:abstractNumId w:val="57"/>
  </w:num>
  <w:num w:numId="28" w16cid:durableId="1129516258">
    <w:abstractNumId w:val="55"/>
  </w:num>
  <w:num w:numId="29" w16cid:durableId="389109992">
    <w:abstractNumId w:val="6"/>
  </w:num>
  <w:num w:numId="30" w16cid:durableId="496112134">
    <w:abstractNumId w:val="69"/>
  </w:num>
  <w:num w:numId="31" w16cid:durableId="675692886">
    <w:abstractNumId w:val="40"/>
  </w:num>
  <w:num w:numId="32" w16cid:durableId="1496461118">
    <w:abstractNumId w:val="4"/>
  </w:num>
  <w:num w:numId="33" w16cid:durableId="1802764745">
    <w:abstractNumId w:val="34"/>
  </w:num>
  <w:num w:numId="34" w16cid:durableId="455293779">
    <w:abstractNumId w:val="56"/>
  </w:num>
  <w:num w:numId="35" w16cid:durableId="1714882001">
    <w:abstractNumId w:val="51"/>
  </w:num>
  <w:num w:numId="36" w16cid:durableId="1393699328">
    <w:abstractNumId w:val="12"/>
  </w:num>
  <w:num w:numId="37" w16cid:durableId="260068697">
    <w:abstractNumId w:val="17"/>
  </w:num>
  <w:num w:numId="38" w16cid:durableId="980965060">
    <w:abstractNumId w:val="43"/>
  </w:num>
  <w:num w:numId="39" w16cid:durableId="1857033841">
    <w:abstractNumId w:val="20"/>
  </w:num>
  <w:num w:numId="40" w16cid:durableId="1396776299">
    <w:abstractNumId w:val="8"/>
  </w:num>
  <w:num w:numId="41" w16cid:durableId="216939011">
    <w:abstractNumId w:val="23"/>
  </w:num>
  <w:num w:numId="42" w16cid:durableId="432433996">
    <w:abstractNumId w:val="60"/>
  </w:num>
  <w:num w:numId="43" w16cid:durableId="1638870836">
    <w:abstractNumId w:val="24"/>
  </w:num>
  <w:num w:numId="44" w16cid:durableId="1303273987">
    <w:abstractNumId w:val="21"/>
  </w:num>
  <w:num w:numId="45" w16cid:durableId="1754740160">
    <w:abstractNumId w:val="32"/>
  </w:num>
  <w:num w:numId="46" w16cid:durableId="203491135">
    <w:abstractNumId w:val="70"/>
  </w:num>
  <w:num w:numId="47" w16cid:durableId="586571254">
    <w:abstractNumId w:val="22"/>
  </w:num>
  <w:num w:numId="48" w16cid:durableId="1288587282">
    <w:abstractNumId w:val="71"/>
  </w:num>
  <w:num w:numId="49" w16cid:durableId="522668145">
    <w:abstractNumId w:val="48"/>
  </w:num>
  <w:num w:numId="50" w16cid:durableId="798650181">
    <w:abstractNumId w:val="36"/>
  </w:num>
  <w:num w:numId="51" w16cid:durableId="1701977852">
    <w:abstractNumId w:val="38"/>
  </w:num>
  <w:num w:numId="52" w16cid:durableId="1586186996">
    <w:abstractNumId w:val="62"/>
  </w:num>
  <w:num w:numId="53" w16cid:durableId="412894456">
    <w:abstractNumId w:val="16"/>
  </w:num>
  <w:num w:numId="54" w16cid:durableId="2090347415">
    <w:abstractNumId w:val="47"/>
  </w:num>
  <w:num w:numId="55" w16cid:durableId="1104761127">
    <w:abstractNumId w:val="67"/>
  </w:num>
  <w:num w:numId="56" w16cid:durableId="1032270256">
    <w:abstractNumId w:val="52"/>
  </w:num>
  <w:num w:numId="57" w16cid:durableId="345180188">
    <w:abstractNumId w:val="25"/>
  </w:num>
  <w:num w:numId="58" w16cid:durableId="1074428599">
    <w:abstractNumId w:val="1"/>
  </w:num>
  <w:num w:numId="59" w16cid:durableId="924387791">
    <w:abstractNumId w:val="5"/>
  </w:num>
  <w:num w:numId="60" w16cid:durableId="2053772245">
    <w:abstractNumId w:val="46"/>
  </w:num>
  <w:num w:numId="61" w16cid:durableId="1449734401">
    <w:abstractNumId w:val="0"/>
  </w:num>
  <w:num w:numId="62" w16cid:durableId="1828011582">
    <w:abstractNumId w:val="11"/>
  </w:num>
  <w:num w:numId="63" w16cid:durableId="189299087">
    <w:abstractNumId w:val="31"/>
  </w:num>
  <w:num w:numId="64" w16cid:durableId="1145590587">
    <w:abstractNumId w:val="29"/>
  </w:num>
  <w:num w:numId="65" w16cid:durableId="852694665">
    <w:abstractNumId w:val="50"/>
  </w:num>
  <w:num w:numId="66" w16cid:durableId="1303076699">
    <w:abstractNumId w:val="49"/>
  </w:num>
  <w:num w:numId="67" w16cid:durableId="126510810">
    <w:abstractNumId w:val="65"/>
  </w:num>
  <w:num w:numId="68" w16cid:durableId="1739936588">
    <w:abstractNumId w:val="13"/>
  </w:num>
  <w:num w:numId="69" w16cid:durableId="502627020">
    <w:abstractNumId w:val="44"/>
  </w:num>
  <w:num w:numId="70" w16cid:durableId="623198459">
    <w:abstractNumId w:val="53"/>
  </w:num>
  <w:num w:numId="71" w16cid:durableId="1550191334">
    <w:abstractNumId w:val="42"/>
  </w:num>
  <w:num w:numId="72" w16cid:durableId="2133401190">
    <w:abstractNumId w:val="54"/>
  </w:num>
  <w:num w:numId="73" w16cid:durableId="125708152">
    <w:abstractNumId w:val="66"/>
  </w:num>
  <w:num w:numId="74" w16cid:durableId="1554851644">
    <w:abstractNumId w:val="58"/>
  </w:num>
  <w:num w:numId="75" w16cid:durableId="1408380260">
    <w:abstractNumId w:val="74"/>
  </w:num>
  <w:num w:numId="76" w16cid:durableId="1213662869">
    <w:abstractNumId w:val="2"/>
  </w:num>
  <w:num w:numId="77" w16cid:durableId="1202139">
    <w:abstractNumId w:val="35"/>
  </w:num>
  <w:num w:numId="78" w16cid:durableId="44333699">
    <w:abstractNumId w:val="3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43A1"/>
    <w:rsid w:val="00005914"/>
    <w:rsid w:val="0001237F"/>
    <w:rsid w:val="00015F4C"/>
    <w:rsid w:val="000262BD"/>
    <w:rsid w:val="00031774"/>
    <w:rsid w:val="00043AB1"/>
    <w:rsid w:val="000739DB"/>
    <w:rsid w:val="00074FD5"/>
    <w:rsid w:val="000767BB"/>
    <w:rsid w:val="00077CE0"/>
    <w:rsid w:val="000807F4"/>
    <w:rsid w:val="00082BC1"/>
    <w:rsid w:val="00083171"/>
    <w:rsid w:val="0009562C"/>
    <w:rsid w:val="000A5334"/>
    <w:rsid w:val="000C00BA"/>
    <w:rsid w:val="000D3FCE"/>
    <w:rsid w:val="000D6C31"/>
    <w:rsid w:val="000D7CE3"/>
    <w:rsid w:val="000E3EAB"/>
    <w:rsid w:val="000E7453"/>
    <w:rsid w:val="000F050F"/>
    <w:rsid w:val="000F0F61"/>
    <w:rsid w:val="000F23A7"/>
    <w:rsid w:val="000F2C03"/>
    <w:rsid w:val="000F7E6C"/>
    <w:rsid w:val="00116560"/>
    <w:rsid w:val="0011745B"/>
    <w:rsid w:val="001174E4"/>
    <w:rsid w:val="00123ABE"/>
    <w:rsid w:val="0013556D"/>
    <w:rsid w:val="00137AED"/>
    <w:rsid w:val="00140DDA"/>
    <w:rsid w:val="00143C8D"/>
    <w:rsid w:val="001564EA"/>
    <w:rsid w:val="001611ED"/>
    <w:rsid w:val="001613E7"/>
    <w:rsid w:val="00162378"/>
    <w:rsid w:val="00164437"/>
    <w:rsid w:val="00170D44"/>
    <w:rsid w:val="00175C50"/>
    <w:rsid w:val="00183BF0"/>
    <w:rsid w:val="00184BE3"/>
    <w:rsid w:val="001C34F5"/>
    <w:rsid w:val="001C4CEB"/>
    <w:rsid w:val="001E287E"/>
    <w:rsid w:val="001F0535"/>
    <w:rsid w:val="00204DF1"/>
    <w:rsid w:val="002052F5"/>
    <w:rsid w:val="0020568D"/>
    <w:rsid w:val="00207E2E"/>
    <w:rsid w:val="0021240E"/>
    <w:rsid w:val="002218D1"/>
    <w:rsid w:val="00223862"/>
    <w:rsid w:val="002400DC"/>
    <w:rsid w:val="0024795C"/>
    <w:rsid w:val="00254209"/>
    <w:rsid w:val="00256955"/>
    <w:rsid w:val="00257AC7"/>
    <w:rsid w:val="00264733"/>
    <w:rsid w:val="0026617D"/>
    <w:rsid w:val="002676A9"/>
    <w:rsid w:val="002718D8"/>
    <w:rsid w:val="00274178"/>
    <w:rsid w:val="00283057"/>
    <w:rsid w:val="00287079"/>
    <w:rsid w:val="00290C8D"/>
    <w:rsid w:val="002911C9"/>
    <w:rsid w:val="00296C29"/>
    <w:rsid w:val="002A1764"/>
    <w:rsid w:val="002A4B17"/>
    <w:rsid w:val="002B25D7"/>
    <w:rsid w:val="002C46B1"/>
    <w:rsid w:val="002C7C68"/>
    <w:rsid w:val="002D0613"/>
    <w:rsid w:val="002E24F6"/>
    <w:rsid w:val="002F31EE"/>
    <w:rsid w:val="002F4546"/>
    <w:rsid w:val="002F4620"/>
    <w:rsid w:val="002F5DBE"/>
    <w:rsid w:val="00302E37"/>
    <w:rsid w:val="00305052"/>
    <w:rsid w:val="003069C8"/>
    <w:rsid w:val="00315093"/>
    <w:rsid w:val="003179BD"/>
    <w:rsid w:val="00325D13"/>
    <w:rsid w:val="003276BC"/>
    <w:rsid w:val="0033140C"/>
    <w:rsid w:val="0033778C"/>
    <w:rsid w:val="00347248"/>
    <w:rsid w:val="0036178E"/>
    <w:rsid w:val="00374EFD"/>
    <w:rsid w:val="003752C1"/>
    <w:rsid w:val="00375AD8"/>
    <w:rsid w:val="003857E7"/>
    <w:rsid w:val="00385DF1"/>
    <w:rsid w:val="0038672C"/>
    <w:rsid w:val="003A47D1"/>
    <w:rsid w:val="003B3149"/>
    <w:rsid w:val="003C0CBA"/>
    <w:rsid w:val="003D321B"/>
    <w:rsid w:val="003D793F"/>
    <w:rsid w:val="003D7A5C"/>
    <w:rsid w:val="003E438E"/>
    <w:rsid w:val="003F2F97"/>
    <w:rsid w:val="003F37C4"/>
    <w:rsid w:val="003F4470"/>
    <w:rsid w:val="00415628"/>
    <w:rsid w:val="00420837"/>
    <w:rsid w:val="00421B96"/>
    <w:rsid w:val="00427457"/>
    <w:rsid w:val="00434AE6"/>
    <w:rsid w:val="00443211"/>
    <w:rsid w:val="00476CF5"/>
    <w:rsid w:val="00477DAE"/>
    <w:rsid w:val="004849D2"/>
    <w:rsid w:val="004A06CC"/>
    <w:rsid w:val="004A721D"/>
    <w:rsid w:val="004B6AD0"/>
    <w:rsid w:val="004F0AF7"/>
    <w:rsid w:val="004F267F"/>
    <w:rsid w:val="004F535E"/>
    <w:rsid w:val="00511DF0"/>
    <w:rsid w:val="005120F9"/>
    <w:rsid w:val="00523BC4"/>
    <w:rsid w:val="00525DBB"/>
    <w:rsid w:val="00535607"/>
    <w:rsid w:val="00535FEC"/>
    <w:rsid w:val="005447AF"/>
    <w:rsid w:val="00545149"/>
    <w:rsid w:val="0055394A"/>
    <w:rsid w:val="0055611C"/>
    <w:rsid w:val="0056340C"/>
    <w:rsid w:val="005651E8"/>
    <w:rsid w:val="00565D6E"/>
    <w:rsid w:val="00565E9A"/>
    <w:rsid w:val="005716C2"/>
    <w:rsid w:val="00577DD5"/>
    <w:rsid w:val="00581EDA"/>
    <w:rsid w:val="00583230"/>
    <w:rsid w:val="00583961"/>
    <w:rsid w:val="00591283"/>
    <w:rsid w:val="00593359"/>
    <w:rsid w:val="005C6B10"/>
    <w:rsid w:val="005D2C6B"/>
    <w:rsid w:val="005E3832"/>
    <w:rsid w:val="005E4731"/>
    <w:rsid w:val="005F57F4"/>
    <w:rsid w:val="006025E4"/>
    <w:rsid w:val="00611149"/>
    <w:rsid w:val="00621E18"/>
    <w:rsid w:val="00625AEE"/>
    <w:rsid w:val="00632943"/>
    <w:rsid w:val="00634106"/>
    <w:rsid w:val="006431CE"/>
    <w:rsid w:val="00663605"/>
    <w:rsid w:val="00665C81"/>
    <w:rsid w:val="0068290C"/>
    <w:rsid w:val="00685C70"/>
    <w:rsid w:val="00692AFC"/>
    <w:rsid w:val="00695F08"/>
    <w:rsid w:val="00697751"/>
    <w:rsid w:val="006A1171"/>
    <w:rsid w:val="006A17F3"/>
    <w:rsid w:val="006B0945"/>
    <w:rsid w:val="006C3D63"/>
    <w:rsid w:val="006C702B"/>
    <w:rsid w:val="006D265C"/>
    <w:rsid w:val="006D41B1"/>
    <w:rsid w:val="006E4EE8"/>
    <w:rsid w:val="006E7A78"/>
    <w:rsid w:val="00700717"/>
    <w:rsid w:val="007020F1"/>
    <w:rsid w:val="00707D7E"/>
    <w:rsid w:val="007110F8"/>
    <w:rsid w:val="00712184"/>
    <w:rsid w:val="00713AF9"/>
    <w:rsid w:val="007235F5"/>
    <w:rsid w:val="00726329"/>
    <w:rsid w:val="00741141"/>
    <w:rsid w:val="0074165F"/>
    <w:rsid w:val="007442E8"/>
    <w:rsid w:val="00747660"/>
    <w:rsid w:val="00747948"/>
    <w:rsid w:val="00750A35"/>
    <w:rsid w:val="0075405F"/>
    <w:rsid w:val="007768BA"/>
    <w:rsid w:val="0078288C"/>
    <w:rsid w:val="00795B81"/>
    <w:rsid w:val="007B682A"/>
    <w:rsid w:val="007B7D5B"/>
    <w:rsid w:val="007C1F42"/>
    <w:rsid w:val="007C39AE"/>
    <w:rsid w:val="007D4F23"/>
    <w:rsid w:val="007E0D05"/>
    <w:rsid w:val="007E3372"/>
    <w:rsid w:val="007E7EF3"/>
    <w:rsid w:val="008048EA"/>
    <w:rsid w:val="0080543A"/>
    <w:rsid w:val="008069B6"/>
    <w:rsid w:val="008175C1"/>
    <w:rsid w:val="00832D49"/>
    <w:rsid w:val="008405E6"/>
    <w:rsid w:val="00847843"/>
    <w:rsid w:val="00856EF9"/>
    <w:rsid w:val="0087725D"/>
    <w:rsid w:val="0088672E"/>
    <w:rsid w:val="008A24C7"/>
    <w:rsid w:val="008B3F7A"/>
    <w:rsid w:val="008B5F7F"/>
    <w:rsid w:val="008C0001"/>
    <w:rsid w:val="008C36C0"/>
    <w:rsid w:val="008C5B3D"/>
    <w:rsid w:val="008D242E"/>
    <w:rsid w:val="008D3BDA"/>
    <w:rsid w:val="008E0B56"/>
    <w:rsid w:val="009029C6"/>
    <w:rsid w:val="00903B3E"/>
    <w:rsid w:val="00907BA9"/>
    <w:rsid w:val="00907F4C"/>
    <w:rsid w:val="00916FDA"/>
    <w:rsid w:val="0093232B"/>
    <w:rsid w:val="0093319A"/>
    <w:rsid w:val="00933943"/>
    <w:rsid w:val="00935DC0"/>
    <w:rsid w:val="00941C27"/>
    <w:rsid w:val="00950EFD"/>
    <w:rsid w:val="00961F0E"/>
    <w:rsid w:val="00962928"/>
    <w:rsid w:val="0096310A"/>
    <w:rsid w:val="00972E52"/>
    <w:rsid w:val="00982804"/>
    <w:rsid w:val="0098648D"/>
    <w:rsid w:val="00997128"/>
    <w:rsid w:val="009A0080"/>
    <w:rsid w:val="009A2A8C"/>
    <w:rsid w:val="009B1D5D"/>
    <w:rsid w:val="009B53C9"/>
    <w:rsid w:val="009C0EE3"/>
    <w:rsid w:val="009D299F"/>
    <w:rsid w:val="009D46AC"/>
    <w:rsid w:val="009D67D1"/>
    <w:rsid w:val="009E1690"/>
    <w:rsid w:val="009F61D3"/>
    <w:rsid w:val="00A055F9"/>
    <w:rsid w:val="00A069C3"/>
    <w:rsid w:val="00A257E8"/>
    <w:rsid w:val="00A36A44"/>
    <w:rsid w:val="00A55E2F"/>
    <w:rsid w:val="00A56A2D"/>
    <w:rsid w:val="00A7446B"/>
    <w:rsid w:val="00A87293"/>
    <w:rsid w:val="00A9586B"/>
    <w:rsid w:val="00AA5709"/>
    <w:rsid w:val="00AA5BA2"/>
    <w:rsid w:val="00AB1FC2"/>
    <w:rsid w:val="00AC1A54"/>
    <w:rsid w:val="00AC6BD9"/>
    <w:rsid w:val="00AD2980"/>
    <w:rsid w:val="00AD38E3"/>
    <w:rsid w:val="00AE4B88"/>
    <w:rsid w:val="00AE7994"/>
    <w:rsid w:val="00AF185D"/>
    <w:rsid w:val="00B00F55"/>
    <w:rsid w:val="00B01A88"/>
    <w:rsid w:val="00B02482"/>
    <w:rsid w:val="00B034D9"/>
    <w:rsid w:val="00B05B26"/>
    <w:rsid w:val="00B12A23"/>
    <w:rsid w:val="00B21100"/>
    <w:rsid w:val="00B22D5E"/>
    <w:rsid w:val="00B2719F"/>
    <w:rsid w:val="00B2773E"/>
    <w:rsid w:val="00B35E93"/>
    <w:rsid w:val="00B46593"/>
    <w:rsid w:val="00B54081"/>
    <w:rsid w:val="00B7596E"/>
    <w:rsid w:val="00B75DA5"/>
    <w:rsid w:val="00B8111D"/>
    <w:rsid w:val="00B95996"/>
    <w:rsid w:val="00BA19F0"/>
    <w:rsid w:val="00BC5502"/>
    <w:rsid w:val="00BD3E07"/>
    <w:rsid w:val="00BD698E"/>
    <w:rsid w:val="00BE7AEB"/>
    <w:rsid w:val="00BF631E"/>
    <w:rsid w:val="00C04D32"/>
    <w:rsid w:val="00C10EA1"/>
    <w:rsid w:val="00C14EFE"/>
    <w:rsid w:val="00C205AB"/>
    <w:rsid w:val="00C316D7"/>
    <w:rsid w:val="00C44F7E"/>
    <w:rsid w:val="00C4600C"/>
    <w:rsid w:val="00C65A91"/>
    <w:rsid w:val="00C720F0"/>
    <w:rsid w:val="00C755B8"/>
    <w:rsid w:val="00C77F6F"/>
    <w:rsid w:val="00C825FA"/>
    <w:rsid w:val="00C855A2"/>
    <w:rsid w:val="00C975EB"/>
    <w:rsid w:val="00CB17FC"/>
    <w:rsid w:val="00CB2E90"/>
    <w:rsid w:val="00CD090D"/>
    <w:rsid w:val="00CD4D22"/>
    <w:rsid w:val="00CD6F50"/>
    <w:rsid w:val="00CE2A98"/>
    <w:rsid w:val="00CE5063"/>
    <w:rsid w:val="00CF0257"/>
    <w:rsid w:val="00CF06DA"/>
    <w:rsid w:val="00D16703"/>
    <w:rsid w:val="00D21927"/>
    <w:rsid w:val="00D2527F"/>
    <w:rsid w:val="00D3093B"/>
    <w:rsid w:val="00D32F28"/>
    <w:rsid w:val="00D347C4"/>
    <w:rsid w:val="00D35FCF"/>
    <w:rsid w:val="00D366F3"/>
    <w:rsid w:val="00D36DD1"/>
    <w:rsid w:val="00D375A8"/>
    <w:rsid w:val="00D43033"/>
    <w:rsid w:val="00D4439A"/>
    <w:rsid w:val="00D46A3B"/>
    <w:rsid w:val="00D534E6"/>
    <w:rsid w:val="00D57821"/>
    <w:rsid w:val="00D57DB8"/>
    <w:rsid w:val="00D71E2F"/>
    <w:rsid w:val="00D72CB3"/>
    <w:rsid w:val="00D73A14"/>
    <w:rsid w:val="00D82829"/>
    <w:rsid w:val="00D9545A"/>
    <w:rsid w:val="00D96D76"/>
    <w:rsid w:val="00DA2A00"/>
    <w:rsid w:val="00DA6BC9"/>
    <w:rsid w:val="00DB7D02"/>
    <w:rsid w:val="00DC58C5"/>
    <w:rsid w:val="00DE2354"/>
    <w:rsid w:val="00DE4CF2"/>
    <w:rsid w:val="00DF50AD"/>
    <w:rsid w:val="00DF5F5C"/>
    <w:rsid w:val="00DF7B44"/>
    <w:rsid w:val="00E11BC1"/>
    <w:rsid w:val="00E15BDB"/>
    <w:rsid w:val="00E20DEA"/>
    <w:rsid w:val="00E22036"/>
    <w:rsid w:val="00E2741C"/>
    <w:rsid w:val="00E31741"/>
    <w:rsid w:val="00E35874"/>
    <w:rsid w:val="00E44E22"/>
    <w:rsid w:val="00E528C4"/>
    <w:rsid w:val="00E65171"/>
    <w:rsid w:val="00E666CC"/>
    <w:rsid w:val="00E678C2"/>
    <w:rsid w:val="00E743F1"/>
    <w:rsid w:val="00E87380"/>
    <w:rsid w:val="00E90770"/>
    <w:rsid w:val="00E90CFD"/>
    <w:rsid w:val="00E958CD"/>
    <w:rsid w:val="00E96872"/>
    <w:rsid w:val="00EA1251"/>
    <w:rsid w:val="00EA1693"/>
    <w:rsid w:val="00EB0F72"/>
    <w:rsid w:val="00EC03CA"/>
    <w:rsid w:val="00ED3352"/>
    <w:rsid w:val="00EF0177"/>
    <w:rsid w:val="00EF264C"/>
    <w:rsid w:val="00EF4911"/>
    <w:rsid w:val="00F02D4D"/>
    <w:rsid w:val="00F065A1"/>
    <w:rsid w:val="00F12161"/>
    <w:rsid w:val="00F17D0A"/>
    <w:rsid w:val="00F27449"/>
    <w:rsid w:val="00F277F5"/>
    <w:rsid w:val="00F33529"/>
    <w:rsid w:val="00F44D66"/>
    <w:rsid w:val="00F6053C"/>
    <w:rsid w:val="00F6278C"/>
    <w:rsid w:val="00F70A0B"/>
    <w:rsid w:val="00F727EC"/>
    <w:rsid w:val="00F76E5A"/>
    <w:rsid w:val="00F77306"/>
    <w:rsid w:val="00F77599"/>
    <w:rsid w:val="00F90201"/>
    <w:rsid w:val="00FA6220"/>
    <w:rsid w:val="00FB0AA9"/>
    <w:rsid w:val="00FB3733"/>
    <w:rsid w:val="00FB57E3"/>
    <w:rsid w:val="00FC43A1"/>
    <w:rsid w:val="00FD014F"/>
    <w:rsid w:val="00FE4EA7"/>
    <w:rsid w:val="00FF02C1"/>
    <w:rsid w:val="00FF25B3"/>
    <w:rsid w:val="00FF28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17422B"/>
  <w15:chartTrackingRefBased/>
  <w15:docId w15:val="{E3C77EF8-8138-4D7D-9D76-DA822C724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5">
    <w:name w:val="heading 5"/>
    <w:next w:val="Normalny"/>
    <w:link w:val="Nagwek5Znak"/>
    <w:rsid w:val="000D7CE3"/>
    <w:pPr>
      <w:keepNext/>
      <w:widowControl w:val="0"/>
      <w:pBdr>
        <w:top w:val="nil"/>
        <w:left w:val="nil"/>
        <w:bottom w:val="nil"/>
        <w:right w:val="nil"/>
        <w:between w:val="nil"/>
        <w:bar w:val="nil"/>
      </w:pBdr>
      <w:suppressAutoHyphens/>
      <w:spacing w:after="0" w:line="240" w:lineRule="auto"/>
      <w:jc w:val="center"/>
      <w:outlineLvl w:val="4"/>
    </w:pPr>
    <w:rPr>
      <w:rFonts w:ascii="Times New Roman" w:eastAsia="Arial Unicode MS" w:hAnsi="Times New Roman" w:cs="Arial Unicode MS"/>
      <w:b/>
      <w:bCs/>
      <w:color w:val="000000"/>
      <w:kern w:val="1"/>
      <w:sz w:val="36"/>
      <w:szCs w:val="36"/>
      <w:u w:color="000000"/>
      <w:bdr w:val="nil"/>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C43A1"/>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C43A1"/>
  </w:style>
  <w:style w:type="paragraph" w:styleId="Stopka">
    <w:name w:val="footer"/>
    <w:basedOn w:val="Normalny"/>
    <w:link w:val="StopkaZnak"/>
    <w:uiPriority w:val="99"/>
    <w:unhideWhenUsed/>
    <w:rsid w:val="00FC43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43A1"/>
  </w:style>
  <w:style w:type="character" w:styleId="Hipercze">
    <w:name w:val="Hyperlink"/>
    <w:basedOn w:val="Domylnaczcionkaakapitu"/>
    <w:uiPriority w:val="99"/>
    <w:unhideWhenUsed/>
    <w:rsid w:val="00204DF1"/>
    <w:rPr>
      <w:color w:val="0563C1" w:themeColor="hyperlink"/>
      <w:u w:val="single"/>
    </w:rPr>
  </w:style>
  <w:style w:type="paragraph" w:customStyle="1" w:styleId="text-center">
    <w:name w:val="text-center"/>
    <w:basedOn w:val="Normalny"/>
    <w:rsid w:val="00204DF1"/>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Akapitzlist">
    <w:name w:val="List Paragraph"/>
    <w:basedOn w:val="Normalny"/>
    <w:link w:val="AkapitzlistZnak"/>
    <w:uiPriority w:val="34"/>
    <w:qFormat/>
    <w:rsid w:val="00D36DD1"/>
    <w:pPr>
      <w:ind w:left="720"/>
      <w:contextualSpacing/>
    </w:pPr>
  </w:style>
  <w:style w:type="character" w:customStyle="1" w:styleId="Brak">
    <w:name w:val="Brak"/>
    <w:rsid w:val="00750A35"/>
  </w:style>
  <w:style w:type="character" w:customStyle="1" w:styleId="AkapitzlistZnak">
    <w:name w:val="Akapit z listą Znak"/>
    <w:link w:val="Akapitzlist"/>
    <w:uiPriority w:val="34"/>
    <w:rsid w:val="00750A35"/>
  </w:style>
  <w:style w:type="character" w:customStyle="1" w:styleId="BrakA">
    <w:name w:val="Brak A"/>
    <w:rsid w:val="006C702B"/>
  </w:style>
  <w:style w:type="numbering" w:customStyle="1" w:styleId="Zaimportowanystyl2">
    <w:name w:val="Zaimportowany styl 2"/>
    <w:rsid w:val="006C702B"/>
    <w:pPr>
      <w:numPr>
        <w:numId w:val="6"/>
      </w:numPr>
    </w:pPr>
  </w:style>
  <w:style w:type="numbering" w:customStyle="1" w:styleId="Zaimportowanystyl3">
    <w:name w:val="Zaimportowany styl 3"/>
    <w:rsid w:val="006C702B"/>
    <w:pPr>
      <w:numPr>
        <w:numId w:val="11"/>
      </w:numPr>
    </w:pPr>
  </w:style>
  <w:style w:type="paragraph" w:customStyle="1" w:styleId="Tekstpodstawowy22">
    <w:name w:val="Tekst podstawowy 22"/>
    <w:rsid w:val="005D2C6B"/>
    <w:pPr>
      <w:widowControl w:val="0"/>
      <w:pBdr>
        <w:top w:val="nil"/>
        <w:left w:val="nil"/>
        <w:bottom w:val="nil"/>
        <w:right w:val="nil"/>
        <w:between w:val="nil"/>
        <w:bar w:val="nil"/>
      </w:pBdr>
      <w:suppressAutoHyphens/>
      <w:spacing w:after="0" w:line="240" w:lineRule="auto"/>
      <w:jc w:val="center"/>
    </w:pPr>
    <w:rPr>
      <w:rFonts w:ascii="Times New Roman" w:eastAsia="Arial Unicode MS" w:hAnsi="Times New Roman" w:cs="Arial Unicode MS"/>
      <w:b/>
      <w:bCs/>
      <w:color w:val="000000"/>
      <w:kern w:val="1"/>
      <w:sz w:val="46"/>
      <w:szCs w:val="46"/>
      <w:u w:color="000000"/>
      <w:bdr w:val="nil"/>
      <w:lang w:eastAsia="pl-PL"/>
    </w:rPr>
  </w:style>
  <w:style w:type="character" w:styleId="Pogrubienie">
    <w:name w:val="Strong"/>
    <w:basedOn w:val="Domylnaczcionkaakapitu"/>
    <w:uiPriority w:val="22"/>
    <w:qFormat/>
    <w:rsid w:val="000D7CE3"/>
    <w:rPr>
      <w:b/>
      <w:bCs/>
    </w:rPr>
  </w:style>
  <w:style w:type="paragraph" w:styleId="Tekstpodstawowy">
    <w:name w:val="Body Text"/>
    <w:link w:val="TekstpodstawowyZnak"/>
    <w:rsid w:val="000D7CE3"/>
    <w:pPr>
      <w:widowControl w:val="0"/>
      <w:pBdr>
        <w:top w:val="nil"/>
        <w:left w:val="nil"/>
        <w:bottom w:val="nil"/>
        <w:right w:val="nil"/>
        <w:between w:val="nil"/>
        <w:bar w:val="nil"/>
      </w:pBdr>
      <w:suppressAutoHyphens/>
      <w:spacing w:after="120" w:line="240" w:lineRule="auto"/>
    </w:pPr>
    <w:rPr>
      <w:rFonts w:ascii="Times New Roman" w:eastAsia="Arial Unicode MS" w:hAnsi="Times New Roman" w:cs="Arial Unicode MS"/>
      <w:color w:val="000000"/>
      <w:kern w:val="1"/>
      <w:sz w:val="24"/>
      <w:szCs w:val="24"/>
      <w:u w:color="000000"/>
      <w:bdr w:val="nil"/>
      <w:lang w:eastAsia="pl-PL"/>
    </w:rPr>
  </w:style>
  <w:style w:type="character" w:customStyle="1" w:styleId="TekstpodstawowyZnak">
    <w:name w:val="Tekst podstawowy Znak"/>
    <w:basedOn w:val="Domylnaczcionkaakapitu"/>
    <w:link w:val="Tekstpodstawowy"/>
    <w:rsid w:val="000D7CE3"/>
    <w:rPr>
      <w:rFonts w:ascii="Times New Roman" w:eastAsia="Arial Unicode MS" w:hAnsi="Times New Roman" w:cs="Arial Unicode MS"/>
      <w:color w:val="000000"/>
      <w:kern w:val="1"/>
      <w:sz w:val="24"/>
      <w:szCs w:val="24"/>
      <w:u w:color="000000"/>
      <w:bdr w:val="nil"/>
      <w:lang w:eastAsia="pl-PL"/>
    </w:rPr>
  </w:style>
  <w:style w:type="paragraph" w:customStyle="1" w:styleId="Default">
    <w:name w:val="Default"/>
    <w:rsid w:val="000D7CE3"/>
    <w:pPr>
      <w:widowControl w:val="0"/>
      <w:pBdr>
        <w:top w:val="nil"/>
        <w:left w:val="nil"/>
        <w:bottom w:val="nil"/>
        <w:right w:val="nil"/>
        <w:between w:val="nil"/>
        <w:bar w:val="nil"/>
      </w:pBdr>
      <w:suppressAutoHyphens/>
      <w:spacing w:after="0" w:line="240" w:lineRule="auto"/>
    </w:pPr>
    <w:rPr>
      <w:rFonts w:ascii="Times New Roman" w:eastAsia="Arial Unicode MS" w:hAnsi="Times New Roman" w:cs="Arial Unicode MS"/>
      <w:color w:val="000000"/>
      <w:kern w:val="1"/>
      <w:sz w:val="24"/>
      <w:szCs w:val="24"/>
      <w:u w:color="000000"/>
      <w:bdr w:val="nil"/>
      <w:lang w:eastAsia="pl-PL"/>
    </w:rPr>
  </w:style>
  <w:style w:type="character" w:customStyle="1" w:styleId="Nagwek5Znak">
    <w:name w:val="Nagłówek 5 Znak"/>
    <w:basedOn w:val="Domylnaczcionkaakapitu"/>
    <w:link w:val="Nagwek5"/>
    <w:rsid w:val="000D7CE3"/>
    <w:rPr>
      <w:rFonts w:ascii="Times New Roman" w:eastAsia="Arial Unicode MS" w:hAnsi="Times New Roman" w:cs="Arial Unicode MS"/>
      <w:b/>
      <w:bCs/>
      <w:color w:val="000000"/>
      <w:kern w:val="1"/>
      <w:sz w:val="36"/>
      <w:szCs w:val="36"/>
      <w:u w:color="000000"/>
      <w:bdr w:val="nil"/>
      <w:lang w:eastAsia="pl-PL"/>
    </w:rPr>
  </w:style>
  <w:style w:type="character" w:customStyle="1" w:styleId="Hyperlink0">
    <w:name w:val="Hyperlink.0"/>
    <w:basedOn w:val="Brak"/>
    <w:rsid w:val="009029C6"/>
    <w:rPr>
      <w:rFonts w:ascii="Arial" w:eastAsia="Arial" w:hAnsi="Arial" w:cs="Arial"/>
      <w:outline w:val="0"/>
      <w:color w:val="0000FF"/>
      <w:sz w:val="22"/>
      <w:szCs w:val="22"/>
      <w:u w:val="single" w:color="0000FF"/>
    </w:rPr>
  </w:style>
  <w:style w:type="numbering" w:customStyle="1" w:styleId="Zaimportowanystyl4">
    <w:name w:val="Zaimportowany styl 4"/>
    <w:rsid w:val="009029C6"/>
    <w:pPr>
      <w:numPr>
        <w:numId w:val="19"/>
      </w:numPr>
    </w:pPr>
  </w:style>
  <w:style w:type="paragraph" w:styleId="Tekstdymka">
    <w:name w:val="Balloon Text"/>
    <w:basedOn w:val="Normalny"/>
    <w:link w:val="TekstdymkaZnak"/>
    <w:uiPriority w:val="99"/>
    <w:semiHidden/>
    <w:unhideWhenUsed/>
    <w:rsid w:val="00375AD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75AD8"/>
    <w:rPr>
      <w:rFonts w:ascii="Segoe UI" w:hAnsi="Segoe UI" w:cs="Segoe UI"/>
      <w:sz w:val="18"/>
      <w:szCs w:val="18"/>
    </w:rPr>
  </w:style>
  <w:style w:type="paragraph" w:customStyle="1" w:styleId="Tekstpodstawowywcity21">
    <w:name w:val="Tekst podstawowy wcięty 21"/>
    <w:rsid w:val="00D347C4"/>
    <w:pPr>
      <w:widowControl w:val="0"/>
      <w:pBdr>
        <w:top w:val="nil"/>
        <w:left w:val="nil"/>
        <w:bottom w:val="nil"/>
        <w:right w:val="nil"/>
        <w:between w:val="nil"/>
        <w:bar w:val="nil"/>
      </w:pBdr>
      <w:suppressAutoHyphens/>
      <w:spacing w:after="0" w:line="240" w:lineRule="auto"/>
      <w:ind w:left="360"/>
      <w:jc w:val="both"/>
    </w:pPr>
    <w:rPr>
      <w:rFonts w:ascii="Times New Roman" w:eastAsia="Arial Unicode MS" w:hAnsi="Times New Roman" w:cs="Arial Unicode MS"/>
      <w:color w:val="000000"/>
      <w:kern w:val="1"/>
      <w:sz w:val="28"/>
      <w:szCs w:val="28"/>
      <w:u w:color="000000"/>
      <w:bdr w:val="nil"/>
      <w:lang w:eastAsia="pl-PL"/>
    </w:rPr>
  </w:style>
  <w:style w:type="paragraph" w:styleId="Tekstprzypisudolnego">
    <w:name w:val="footnote text"/>
    <w:basedOn w:val="Normalny"/>
    <w:link w:val="TekstprzypisudolnegoZnak"/>
    <w:uiPriority w:val="99"/>
    <w:semiHidden/>
    <w:unhideWhenUsed/>
    <w:rsid w:val="00183BF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83BF0"/>
    <w:rPr>
      <w:sz w:val="20"/>
      <w:szCs w:val="20"/>
    </w:rPr>
  </w:style>
  <w:style w:type="character" w:styleId="Odwoanieprzypisudolnego">
    <w:name w:val="footnote reference"/>
    <w:basedOn w:val="Domylnaczcionkaakapitu"/>
    <w:uiPriority w:val="99"/>
    <w:semiHidden/>
    <w:unhideWhenUsed/>
    <w:rsid w:val="00183BF0"/>
    <w:rPr>
      <w:vertAlign w:val="superscript"/>
    </w:rPr>
  </w:style>
  <w:style w:type="character" w:styleId="Nierozpoznanawzmianka">
    <w:name w:val="Unresolved Mention"/>
    <w:basedOn w:val="Domylnaczcionkaakapitu"/>
    <w:uiPriority w:val="99"/>
    <w:semiHidden/>
    <w:unhideWhenUsed/>
    <w:rsid w:val="00D443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5425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um@karlino.pl" TargetMode="External"/><Relationship Id="rId13" Type="http://schemas.openxmlformats.org/officeDocument/2006/relationships/hyperlink" Target="https://ezamowienia.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c051cc5d-955c-486e-81ae-0c7c9c108c36" TargetMode="External"/><Relationship Id="rId5" Type="http://schemas.openxmlformats.org/officeDocument/2006/relationships/webSettings" Target="webSettings.xml"/><Relationship Id="rId15" Type="http://schemas.openxmlformats.org/officeDocument/2006/relationships/hyperlink" Target="mailto:iod@karlino.pl" TargetMode="External"/><Relationship Id="rId10" Type="http://schemas.openxmlformats.org/officeDocument/2006/relationships/hyperlink" Target="https://ezamowienia.gov.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zamowienia.gov.pl/mp-client/search/list/ocds-148610-c051cc5d-955c-486e-81ae-0c7c9c108c36" TargetMode="External"/><Relationship Id="rId14" Type="http://schemas.openxmlformats.org/officeDocument/2006/relationships/hyperlink" Target="http://ezamowienia.gov.pl"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3DABCBB-A789-42E8-AC4F-CB78D5E0B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621</TotalTime>
  <Pages>21</Pages>
  <Words>6170</Words>
  <Characters>42886</Characters>
  <Application>Microsoft Office Word</Application>
  <DocSecurity>0</DocSecurity>
  <Lines>640</Lines>
  <Paragraphs>196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48860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Miron</dc:creator>
  <cp:keywords/>
  <dc:description/>
  <cp:lastModifiedBy>ZP</cp:lastModifiedBy>
  <cp:revision>88</cp:revision>
  <cp:lastPrinted>2026-01-09T09:47:00Z</cp:lastPrinted>
  <dcterms:created xsi:type="dcterms:W3CDTF">2026-01-09T11:02:00Z</dcterms:created>
  <dcterms:modified xsi:type="dcterms:W3CDTF">2026-01-29T11:57:00Z</dcterms:modified>
</cp:coreProperties>
</file>